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24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088"/>
        <w:gridCol w:w="1156"/>
        <w:gridCol w:w="1433"/>
        <w:gridCol w:w="2379"/>
        <w:gridCol w:w="1732"/>
        <w:gridCol w:w="2257"/>
        <w:gridCol w:w="218"/>
        <w:gridCol w:w="1494"/>
        <w:gridCol w:w="214"/>
        <w:gridCol w:w="1708"/>
      </w:tblGrid>
      <w:tr w:rsidR="00E6027C" w:rsidRPr="00CB2680" w:rsidTr="00167D1B">
        <w:trPr>
          <w:trHeight w:val="708"/>
        </w:trPr>
        <w:tc>
          <w:tcPr>
            <w:tcW w:w="2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6027C" w:rsidRPr="00CB2680" w:rsidRDefault="00E6027C" w:rsidP="002546AF">
            <w:pPr>
              <w:jc w:val="center"/>
              <w:rPr>
                <w:lang w:val="pl-PL"/>
              </w:rPr>
            </w:pPr>
          </w:p>
          <w:p w:rsidR="00E6027C" w:rsidRPr="00CB2680" w:rsidRDefault="009B24EF" w:rsidP="009B24EF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LOGO</w:t>
            </w:r>
          </w:p>
          <w:p w:rsidR="00E6027C" w:rsidRPr="00CB2680" w:rsidRDefault="00E6027C" w:rsidP="00715E69">
            <w:pPr>
              <w:rPr>
                <w:lang w:val="pl-PL"/>
              </w:rPr>
            </w:pPr>
            <w:r w:rsidRPr="00CB2680">
              <w:rPr>
                <w:lang w:val="pl-PL"/>
              </w:rPr>
              <w:t xml:space="preserve">                                  </w:t>
            </w:r>
          </w:p>
        </w:tc>
        <w:tc>
          <w:tcPr>
            <w:tcW w:w="9175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E6027C" w:rsidRPr="00CB2680" w:rsidRDefault="00F22215" w:rsidP="006C6387">
            <w:pPr>
              <w:pStyle w:val="Nagwek1"/>
              <w:ind w:left="-2764" w:firstLine="2764"/>
              <w:rPr>
                <w:rFonts w:cs="Arial"/>
                <w:b/>
                <w:lang w:val="pl-PL"/>
              </w:rPr>
            </w:pPr>
            <w:r>
              <w:rPr>
                <w:rFonts w:cs="Arial"/>
                <w:b/>
                <w:iCs/>
                <w:lang w:val="pl-PL"/>
              </w:rPr>
              <w:t>Instrukcja Bezpiecznego Wykonania Robót</w:t>
            </w:r>
          </w:p>
          <w:p w:rsidR="00E6027C" w:rsidRPr="00CB2680" w:rsidRDefault="00E6027C" w:rsidP="006C6387">
            <w:pPr>
              <w:pStyle w:val="Nagwek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iCs/>
                <w:sz w:val="28"/>
                <w:lang w:val="pl-PL"/>
              </w:rPr>
            </w:pPr>
            <w:r w:rsidRPr="00CB2680">
              <w:rPr>
                <w:rFonts w:cs="Arial"/>
                <w:b/>
                <w:iCs/>
                <w:sz w:val="24"/>
                <w:lang w:val="pl-PL"/>
              </w:rPr>
              <w:t>(</w:t>
            </w:r>
            <w:r w:rsidR="00430A1B">
              <w:rPr>
                <w:rFonts w:cs="Arial"/>
                <w:b/>
                <w:sz w:val="24"/>
                <w:lang w:val="pl-PL"/>
              </w:rPr>
              <w:t>JSA – Job Safety Analysis</w:t>
            </w:r>
            <w:r w:rsidRPr="00CB2680">
              <w:rPr>
                <w:rFonts w:cs="Arial"/>
                <w:b/>
                <w:iCs/>
                <w:sz w:val="28"/>
                <w:lang w:val="pl-PL"/>
              </w:rPr>
              <w:t>)</w:t>
            </w:r>
          </w:p>
          <w:p w:rsidR="00E6027C" w:rsidRPr="00CB2680" w:rsidRDefault="00E6027C" w:rsidP="0030445D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iCs/>
                <w:noProof/>
                <w:sz w:val="28"/>
                <w:lang w:val="pl-PL"/>
              </w:rPr>
            </w:pPr>
          </w:p>
        </w:tc>
        <w:tc>
          <w:tcPr>
            <w:tcW w:w="1708" w:type="dxa"/>
            <w:gridSpan w:val="2"/>
            <w:tcBorders>
              <w:left w:val="nil"/>
            </w:tcBorders>
          </w:tcPr>
          <w:p w:rsidR="00E6027C" w:rsidRPr="00CB2680" w:rsidRDefault="00E6027C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lang w:val="pl-PL"/>
              </w:rPr>
            </w:pPr>
            <w:r w:rsidRPr="00CB2680">
              <w:rPr>
                <w:rFonts w:cs="Arial"/>
                <w:b/>
                <w:noProof/>
                <w:lang w:val="pl-PL"/>
              </w:rPr>
              <w:t xml:space="preserve">Data: </w:t>
            </w:r>
          </w:p>
          <w:p w:rsidR="00E6027C" w:rsidRPr="00CB2680" w:rsidRDefault="00E6027C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lang w:val="pl-PL"/>
              </w:rPr>
            </w:pPr>
            <w:r w:rsidRPr="00CB2680">
              <w:rPr>
                <w:rFonts w:cs="Arial"/>
                <w:b/>
                <w:noProof/>
                <w:lang w:val="pl-PL"/>
              </w:rPr>
              <w:t xml:space="preserve"> </w:t>
            </w:r>
          </w:p>
          <w:p w:rsidR="00E6027C" w:rsidRPr="00CB2680" w:rsidRDefault="00E6027C" w:rsidP="00B40035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sz w:val="22"/>
                <w:szCs w:val="22"/>
                <w:lang w:val="pl-PL"/>
              </w:rPr>
            </w:pPr>
            <w:r w:rsidRPr="00CB2680">
              <w:rPr>
                <w:rFonts w:cs="Arial"/>
                <w:noProof/>
                <w:lang w:val="pl-PL"/>
              </w:rPr>
              <w:t xml:space="preserve">  </w:t>
            </w:r>
          </w:p>
        </w:tc>
        <w:tc>
          <w:tcPr>
            <w:tcW w:w="1708" w:type="dxa"/>
            <w:tcBorders>
              <w:left w:val="nil"/>
            </w:tcBorders>
          </w:tcPr>
          <w:p w:rsidR="00E6027C" w:rsidRPr="00CB2680" w:rsidRDefault="00E6027C" w:rsidP="0028515B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sz w:val="22"/>
                <w:szCs w:val="22"/>
                <w:lang w:val="pl-PL"/>
              </w:rPr>
            </w:pPr>
          </w:p>
        </w:tc>
      </w:tr>
      <w:tr w:rsidR="00E6027C" w:rsidRPr="0084759C" w:rsidTr="00270071">
        <w:trPr>
          <w:cantSplit/>
          <w:trHeight w:val="320"/>
        </w:trPr>
        <w:tc>
          <w:tcPr>
            <w:tcW w:w="7624" w:type="dxa"/>
            <w:gridSpan w:val="5"/>
            <w:tcBorders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noProof/>
                <w:sz w:val="24"/>
                <w:lang w:val="pl-PL"/>
              </w:rPr>
            </w:pPr>
            <w:r w:rsidRPr="00CB2680">
              <w:rPr>
                <w:rFonts w:cs="Arial"/>
                <w:sz w:val="24"/>
                <w:lang w:val="pl-PL"/>
              </w:rPr>
              <w:t>GŁOWNY WYKONAWCA:</w:t>
            </w:r>
            <w:r w:rsidRPr="00CB2680">
              <w:rPr>
                <w:rFonts w:cs="Arial"/>
                <w:b/>
                <w:sz w:val="24"/>
                <w:lang w:val="pl-PL"/>
              </w:rPr>
              <w:t xml:space="preserve"> </w:t>
            </w:r>
          </w:p>
        </w:tc>
        <w:tc>
          <w:tcPr>
            <w:tcW w:w="7623" w:type="dxa"/>
            <w:gridSpan w:val="6"/>
            <w:tcBorders>
              <w:left w:val="nil"/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b/>
                <w:bCs/>
                <w:noProof/>
                <w:sz w:val="24"/>
                <w:lang w:val="pl-PL"/>
              </w:rPr>
            </w:pPr>
            <w:r w:rsidRPr="00CB2680">
              <w:rPr>
                <w:rFonts w:cs="Arial"/>
                <w:bCs/>
                <w:noProof/>
                <w:sz w:val="24"/>
                <w:lang w:val="pl-PL"/>
              </w:rPr>
              <w:t>NAZWA WYKONAWCY:</w:t>
            </w:r>
            <w:r w:rsidRPr="00CB2680">
              <w:rPr>
                <w:rFonts w:cs="Arial"/>
                <w:b/>
                <w:bCs/>
                <w:noProof/>
                <w:sz w:val="24"/>
                <w:lang w:val="pl-PL"/>
              </w:rPr>
              <w:t xml:space="preserve">  </w:t>
            </w:r>
          </w:p>
        </w:tc>
      </w:tr>
      <w:tr w:rsidR="00E6027C" w:rsidRPr="0084759C" w:rsidTr="00270071">
        <w:trPr>
          <w:cantSplit/>
          <w:trHeight w:val="320"/>
        </w:trPr>
        <w:tc>
          <w:tcPr>
            <w:tcW w:w="7624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sz w:val="24"/>
                <w:lang w:val="pl-PL"/>
              </w:rPr>
            </w:pPr>
            <w:r w:rsidRPr="00CB2680">
              <w:rPr>
                <w:rFonts w:cs="Arial"/>
                <w:sz w:val="24"/>
                <w:lang w:val="pl-PL"/>
              </w:rPr>
              <w:t xml:space="preserve">PROJEKT:  </w:t>
            </w:r>
          </w:p>
        </w:tc>
        <w:tc>
          <w:tcPr>
            <w:tcW w:w="762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bCs/>
                <w:noProof/>
                <w:sz w:val="24"/>
                <w:lang w:val="pl-PL"/>
              </w:rPr>
            </w:pPr>
            <w:r w:rsidRPr="00CB2680">
              <w:rPr>
                <w:rFonts w:cs="Arial"/>
                <w:bCs/>
                <w:noProof/>
                <w:sz w:val="24"/>
                <w:lang w:val="pl-PL"/>
              </w:rPr>
              <w:t xml:space="preserve">KIEROWNIK NA BUDOWIE: </w:t>
            </w:r>
          </w:p>
        </w:tc>
      </w:tr>
      <w:tr w:rsidR="00E6027C" w:rsidRPr="00CB2680" w:rsidTr="00270071">
        <w:trPr>
          <w:cantSplit/>
          <w:trHeight w:val="320"/>
        </w:trPr>
        <w:tc>
          <w:tcPr>
            <w:tcW w:w="7624" w:type="dxa"/>
            <w:gridSpan w:val="5"/>
            <w:vMerge w:val="restart"/>
            <w:tcBorders>
              <w:top w:val="dashed" w:sz="4" w:space="0" w:color="auto"/>
            </w:tcBorders>
          </w:tcPr>
          <w:p w:rsidR="00167D1B" w:rsidRPr="00CB2680" w:rsidRDefault="00E6027C" w:rsidP="00167D1B">
            <w:pPr>
              <w:rPr>
                <w:rFonts w:cs="Arial"/>
                <w:b/>
                <w:sz w:val="24"/>
                <w:lang w:val="pl-PL"/>
              </w:rPr>
            </w:pPr>
            <w:r w:rsidRPr="00CB2680">
              <w:rPr>
                <w:rFonts w:cs="Arial"/>
                <w:sz w:val="24"/>
                <w:lang w:val="pl-PL"/>
              </w:rPr>
              <w:t>MIEJSCE ROBÓT</w:t>
            </w:r>
            <w:r w:rsidRPr="00CB2680">
              <w:rPr>
                <w:rFonts w:cs="Arial"/>
                <w:color w:val="000000"/>
                <w:sz w:val="24"/>
                <w:lang w:val="pl-PL"/>
              </w:rPr>
              <w:t xml:space="preserve">: </w:t>
            </w:r>
          </w:p>
          <w:p w:rsidR="00E6027C" w:rsidRPr="00CB2680" w:rsidRDefault="00E6027C" w:rsidP="00E02503">
            <w:pPr>
              <w:autoSpaceDE w:val="0"/>
              <w:autoSpaceDN w:val="0"/>
              <w:ind w:left="2161"/>
              <w:rPr>
                <w:rFonts w:cs="Arial"/>
                <w:b/>
                <w:sz w:val="24"/>
                <w:lang w:val="pl-PL"/>
              </w:rPr>
            </w:pPr>
          </w:p>
        </w:tc>
        <w:tc>
          <w:tcPr>
            <w:tcW w:w="762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6027C" w:rsidRPr="00CB2680" w:rsidRDefault="00AE67D0" w:rsidP="002546AF">
            <w:pPr>
              <w:pStyle w:val="Nagwek"/>
              <w:rPr>
                <w:rFonts w:cs="Arial"/>
                <w:bCs/>
                <w:noProof/>
                <w:sz w:val="24"/>
                <w:lang w:val="pl-PL"/>
              </w:rPr>
            </w:pPr>
            <w:r>
              <w:rPr>
                <w:rFonts w:cs="Arial"/>
                <w:bCs/>
                <w:noProof/>
                <w:sz w:val="24"/>
                <w:lang w:val="pl-PL"/>
              </w:rPr>
              <w:t>INSPEKTOR</w:t>
            </w:r>
            <w:r w:rsidR="00E6027C" w:rsidRPr="00CB2680">
              <w:rPr>
                <w:rFonts w:cs="Arial"/>
                <w:bCs/>
                <w:noProof/>
                <w:sz w:val="24"/>
                <w:lang w:val="pl-PL"/>
              </w:rPr>
              <w:t xml:space="preserve"> BHP: </w:t>
            </w:r>
          </w:p>
        </w:tc>
      </w:tr>
      <w:tr w:rsidR="00E6027C" w:rsidRPr="00CB2680" w:rsidTr="009D6822">
        <w:trPr>
          <w:cantSplit/>
          <w:trHeight w:val="560"/>
        </w:trPr>
        <w:tc>
          <w:tcPr>
            <w:tcW w:w="7624" w:type="dxa"/>
            <w:gridSpan w:val="5"/>
            <w:vMerge/>
            <w:vAlign w:val="center"/>
          </w:tcPr>
          <w:p w:rsidR="00E6027C" w:rsidRPr="00CB2680" w:rsidRDefault="00E6027C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sz w:val="24"/>
                <w:lang w:val="pl-PL"/>
              </w:rPr>
            </w:pPr>
          </w:p>
        </w:tc>
        <w:tc>
          <w:tcPr>
            <w:tcW w:w="7623" w:type="dxa"/>
            <w:gridSpan w:val="6"/>
            <w:tcBorders>
              <w:top w:val="dashed" w:sz="4" w:space="0" w:color="auto"/>
              <w:left w:val="nil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bCs/>
                <w:noProof/>
                <w:sz w:val="24"/>
                <w:lang w:val="pl-PL"/>
              </w:rPr>
            </w:pPr>
            <w:r w:rsidRPr="00CB2680">
              <w:rPr>
                <w:rFonts w:cs="Arial"/>
                <w:bCs/>
                <w:noProof/>
                <w:sz w:val="24"/>
                <w:lang w:val="pl-PL"/>
              </w:rPr>
              <w:t xml:space="preserve">CZAS TRWANIA: </w:t>
            </w:r>
          </w:p>
        </w:tc>
      </w:tr>
      <w:tr w:rsidR="00E6027C" w:rsidRPr="00430A1B" w:rsidTr="00270071">
        <w:trPr>
          <w:cantSplit/>
          <w:trHeight w:val="618"/>
        </w:trPr>
        <w:tc>
          <w:tcPr>
            <w:tcW w:w="15247" w:type="dxa"/>
            <w:gridSpan w:val="11"/>
            <w:vAlign w:val="center"/>
          </w:tcPr>
          <w:p w:rsidR="00E6027C" w:rsidRPr="00CB2680" w:rsidRDefault="00E6027C" w:rsidP="00FB42BD">
            <w:pPr>
              <w:pStyle w:val="Legenda"/>
              <w:jc w:val="left"/>
              <w:rPr>
                <w:lang w:val="pl-PL"/>
              </w:rPr>
            </w:pPr>
            <w:r w:rsidRPr="00CB2680">
              <w:rPr>
                <w:b w:val="0"/>
                <w:sz w:val="24"/>
                <w:szCs w:val="24"/>
                <w:lang w:val="pl-PL"/>
              </w:rPr>
              <w:t>OPIS ROBÓT:</w:t>
            </w:r>
            <w:r w:rsidRPr="00CB2680">
              <w:rPr>
                <w:sz w:val="24"/>
                <w:szCs w:val="24"/>
                <w:lang w:val="pl-PL"/>
              </w:rPr>
              <w:t xml:space="preserve">   </w:t>
            </w:r>
          </w:p>
        </w:tc>
      </w:tr>
      <w:tr w:rsidR="00EC5FA1" w:rsidRPr="00F22215" w:rsidTr="000E0915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</w:tblPrEx>
        <w:trPr>
          <w:cantSplit/>
          <w:trHeight w:val="497"/>
        </w:trPr>
        <w:tc>
          <w:tcPr>
            <w:tcW w:w="15247" w:type="dxa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C5FA1" w:rsidRPr="00CB2680" w:rsidRDefault="00F22215" w:rsidP="00682A2C">
            <w:pPr>
              <w:jc w:val="center"/>
              <w:rPr>
                <w:rFonts w:cs="Arial"/>
                <w:b/>
                <w:iCs/>
                <w:sz w:val="24"/>
                <w:lang w:val="pl-PL"/>
              </w:rPr>
            </w:pPr>
            <w:r>
              <w:rPr>
                <w:rFonts w:cs="Arial"/>
                <w:b/>
                <w:iCs/>
                <w:sz w:val="24"/>
                <w:lang w:val="pl-PL"/>
              </w:rPr>
              <w:t>INSTRUKCJA</w:t>
            </w:r>
            <w:r w:rsidR="00EC5FA1" w:rsidRPr="00CB2680">
              <w:rPr>
                <w:rFonts w:cs="Arial"/>
                <w:b/>
                <w:iCs/>
                <w:sz w:val="24"/>
                <w:lang w:val="pl-PL"/>
              </w:rPr>
              <w:t xml:space="preserve"> OPRACOWANA PRZEZ:</w:t>
            </w:r>
          </w:p>
        </w:tc>
      </w:tr>
      <w:tr w:rsidR="00EC5FA1" w:rsidRPr="00CB2680" w:rsidTr="00EC5FA1">
        <w:trPr>
          <w:cantSplit/>
          <w:trHeight w:val="304"/>
        </w:trPr>
        <w:tc>
          <w:tcPr>
            <w:tcW w:w="568" w:type="dxa"/>
            <w:tcBorders>
              <w:top w:val="single" w:sz="6" w:space="0" w:color="auto"/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jc w:val="center"/>
              <w:rPr>
                <w:rFonts w:cs="Arial"/>
                <w:b/>
                <w:noProof/>
                <w:color w:val="000000"/>
                <w:sz w:val="22"/>
                <w:lang w:val="pl-PL"/>
              </w:rPr>
            </w:pPr>
            <w:r w:rsidRPr="00CB2680">
              <w:rPr>
                <w:rFonts w:cs="Arial"/>
                <w:b/>
                <w:noProof/>
                <w:color w:val="000000"/>
                <w:sz w:val="22"/>
                <w:lang w:val="pl-PL"/>
              </w:rPr>
              <w:t>Nr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pStyle w:val="Nagwek9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 xml:space="preserve">Imię i </w:t>
            </w:r>
            <w:r w:rsidRPr="00CB2680">
              <w:rPr>
                <w:rFonts w:cs="Arial"/>
                <w:lang w:val="pl-PL"/>
              </w:rPr>
              <w:t>Nazwisko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pStyle w:val="Nagwek9"/>
              <w:rPr>
                <w:rFonts w:cs="Arial"/>
                <w:noProof w:val="0"/>
                <w:lang w:val="pl-PL"/>
              </w:rPr>
            </w:pPr>
            <w:r w:rsidRPr="00CB2680">
              <w:rPr>
                <w:rFonts w:cs="Arial"/>
                <w:noProof w:val="0"/>
                <w:lang w:val="pl-PL"/>
              </w:rPr>
              <w:t>Podpis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jc w:val="center"/>
              <w:rPr>
                <w:rFonts w:cs="Arial"/>
                <w:b/>
                <w:bCs/>
                <w:color w:val="000000"/>
                <w:lang w:val="pl-PL"/>
              </w:rPr>
            </w:pPr>
            <w:r w:rsidRPr="00CB2680">
              <w:rPr>
                <w:rFonts w:cs="Arial"/>
                <w:b/>
                <w:bCs/>
                <w:color w:val="000000"/>
                <w:sz w:val="22"/>
                <w:lang w:val="pl-PL"/>
              </w:rPr>
              <w:t>Stanowisko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jc w:val="center"/>
              <w:rPr>
                <w:rFonts w:cs="Arial"/>
                <w:b/>
                <w:bCs/>
                <w:color w:val="00000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2"/>
                <w:lang w:val="pl-PL"/>
              </w:rPr>
              <w:t>Data</w:t>
            </w:r>
          </w:p>
        </w:tc>
      </w:tr>
      <w:tr w:rsidR="00EC5FA1" w:rsidRPr="00CB2680" w:rsidTr="00EC5FA1">
        <w:trPr>
          <w:cantSplit/>
          <w:trHeight w:hRule="exact" w:val="567"/>
        </w:trPr>
        <w:tc>
          <w:tcPr>
            <w:tcW w:w="568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pct12" w:color="auto" w:fill="FFFFFF"/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2"/>
                <w:lang w:val="pl-PL"/>
              </w:rPr>
            </w:pPr>
            <w:r w:rsidRPr="00CB2680">
              <w:rPr>
                <w:rFonts w:cs="Arial"/>
                <w:noProof/>
                <w:sz w:val="22"/>
                <w:lang w:val="pl-PL"/>
              </w:rPr>
              <w:t>1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9A4667">
            <w:pPr>
              <w:pStyle w:val="Nagwek4"/>
              <w:jc w:val="center"/>
              <w:rPr>
                <w:rFonts w:cs="Arial"/>
                <w:noProof/>
                <w:sz w:val="18"/>
                <w:szCs w:val="18"/>
                <w:lang w:val="pl-PL"/>
              </w:rPr>
            </w:pPr>
          </w:p>
        </w:tc>
        <w:tc>
          <w:tcPr>
            <w:tcW w:w="411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1922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5FA1" w:rsidRPr="00CB2680" w:rsidRDefault="00EC5FA1" w:rsidP="005E598C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</w:tr>
      <w:tr w:rsidR="00EC5FA1" w:rsidRPr="00CB2680" w:rsidTr="00EC5FA1">
        <w:trPr>
          <w:cantSplit/>
          <w:trHeight w:hRule="exact" w:val="567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shd w:val="pct12" w:color="auto" w:fill="FFFFFF"/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2"/>
                <w:lang w:val="pl-PL"/>
              </w:rPr>
            </w:pPr>
            <w:r w:rsidRPr="00CB2680">
              <w:rPr>
                <w:rFonts w:cs="Arial"/>
                <w:noProof/>
                <w:sz w:val="22"/>
                <w:lang w:val="pl-PL"/>
              </w:rPr>
              <w:t>2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18"/>
                <w:szCs w:val="18"/>
                <w:lang w:val="pl-PL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AE06BC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5FA1" w:rsidRPr="00CB2680" w:rsidRDefault="00EC5FA1" w:rsidP="00E10FCE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</w:tr>
      <w:tr w:rsidR="00EC5FA1" w:rsidRPr="00CB2680" w:rsidTr="00EC5FA1">
        <w:trPr>
          <w:cantSplit/>
          <w:trHeight w:hRule="exact" w:val="567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shd w:val="pct12" w:color="auto" w:fill="FFFFFF"/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2"/>
                <w:lang w:val="pl-PL"/>
              </w:rPr>
            </w:pPr>
            <w:r w:rsidRPr="00CB2680">
              <w:rPr>
                <w:rFonts w:cs="Arial"/>
                <w:noProof/>
                <w:sz w:val="22"/>
                <w:lang w:val="pl-PL"/>
              </w:rPr>
              <w:t>3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4"/>
                <w:lang w:val="pl-PL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24"/>
                <w:lang w:val="pl-PL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24"/>
                <w:lang w:val="pl-PL"/>
              </w:rPr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24"/>
                <w:lang w:val="pl-PL"/>
              </w:rPr>
            </w:pPr>
          </w:p>
        </w:tc>
      </w:tr>
      <w:tr w:rsidR="00E6027C" w:rsidRPr="00714EE9" w:rsidTr="0099527C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756"/>
        </w:trPr>
        <w:tc>
          <w:tcPr>
            <w:tcW w:w="15247" w:type="dxa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6027C" w:rsidRPr="0099527C" w:rsidRDefault="00E560B7" w:rsidP="009C56C7">
            <w:pPr>
              <w:pStyle w:val="Podtytu"/>
              <w:tabs>
                <w:tab w:val="right" w:pos="15046"/>
              </w:tabs>
              <w:rPr>
                <w:rFonts w:cs="Arial"/>
                <w:b w:val="0"/>
                <w:bCs/>
                <w:i/>
                <w:sz w:val="20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 xml:space="preserve">PRZEGLĄD </w:t>
            </w:r>
            <w:r>
              <w:rPr>
                <w:rFonts w:cs="Arial"/>
                <w:iCs/>
                <w:sz w:val="22"/>
                <w:lang w:val="pl-PL"/>
              </w:rPr>
              <w:t>GENERALNEGO WYKONAWCY</w:t>
            </w:r>
            <w:r w:rsidRPr="00CB2680">
              <w:rPr>
                <w:rFonts w:cs="Arial"/>
                <w:iCs/>
                <w:sz w:val="22"/>
                <w:lang w:val="pl-PL"/>
              </w:rPr>
              <w:t>:</w:t>
            </w:r>
            <w:r w:rsidRPr="00CB2680">
              <w:rPr>
                <w:rFonts w:cs="Arial"/>
                <w:b w:val="0"/>
                <w:bCs/>
                <w:iCs/>
                <w:sz w:val="22"/>
                <w:lang w:val="pl-PL"/>
              </w:rPr>
              <w:t xml:space="preserve"> </w:t>
            </w:r>
            <w:r w:rsidRPr="00CB2680">
              <w:rPr>
                <w:rFonts w:cs="Arial"/>
                <w:b w:val="0"/>
                <w:bCs/>
                <w:iCs/>
                <w:sz w:val="20"/>
                <w:lang w:val="pl-PL"/>
              </w:rPr>
              <w:t>(</w:t>
            </w:r>
            <w:r w:rsidRPr="00CB2680">
              <w:rPr>
                <w:rFonts w:cs="Arial"/>
                <w:b w:val="0"/>
                <w:bCs/>
                <w:i/>
                <w:sz w:val="20"/>
                <w:lang w:val="pl-PL"/>
              </w:rPr>
              <w:t xml:space="preserve">Uwaga: NIE WOLNO przystąpić do robot, dopóki Instrukcja Bezpiecznej Pracy nie zostanie </w:t>
            </w:r>
            <w:r w:rsidR="009C56C7">
              <w:rPr>
                <w:rFonts w:cs="Arial"/>
                <w:b w:val="0"/>
                <w:bCs/>
                <w:i/>
                <w:sz w:val="20"/>
                <w:lang w:val="pl-PL"/>
              </w:rPr>
              <w:t>zaakceptowana</w:t>
            </w:r>
            <w:r w:rsidRPr="00CB2680">
              <w:rPr>
                <w:rFonts w:cs="Arial"/>
                <w:b w:val="0"/>
                <w:bCs/>
                <w:i/>
                <w:sz w:val="20"/>
                <w:lang w:val="pl-PL"/>
              </w:rPr>
              <w:t xml:space="preserve"> przez Głównego Wykonawcę)</w:t>
            </w:r>
            <w:r w:rsidR="00E6027C" w:rsidRPr="00CB2680">
              <w:rPr>
                <w:rFonts w:cs="Arial"/>
                <w:iCs/>
                <w:sz w:val="24"/>
                <w:lang w:val="pl-PL"/>
              </w:rPr>
              <w:tab/>
            </w:r>
          </w:p>
        </w:tc>
      </w:tr>
      <w:tr w:rsidR="00E6027C" w:rsidRPr="00CB2680" w:rsidTr="0099527C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966"/>
        </w:trPr>
        <w:tc>
          <w:tcPr>
            <w:tcW w:w="3812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E560B7" w:rsidRPr="00CB2680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>
              <w:rPr>
                <w:rFonts w:cs="Arial"/>
                <w:sz w:val="22"/>
                <w:szCs w:val="22"/>
                <w:lang w:val="pl-PL"/>
              </w:rPr>
              <w:t xml:space="preserve">Imię i </w:t>
            </w:r>
            <w:r w:rsidR="00E6027C" w:rsidRPr="00CB2680">
              <w:rPr>
                <w:rFonts w:cs="Arial"/>
                <w:sz w:val="22"/>
                <w:szCs w:val="22"/>
                <w:lang w:val="pl-PL"/>
              </w:rPr>
              <w:t>Nazwisko</w:t>
            </w:r>
            <w:r w:rsidR="00E6027C" w:rsidRPr="00CB2680">
              <w:rPr>
                <w:rFonts w:cs="Arial"/>
                <w:iCs/>
                <w:sz w:val="22"/>
                <w:lang w:val="pl-PL"/>
              </w:rPr>
              <w:t>:</w:t>
            </w:r>
          </w:p>
        </w:tc>
        <w:tc>
          <w:tcPr>
            <w:tcW w:w="381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95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Podpis :</w:t>
            </w:r>
          </w:p>
        </w:tc>
        <w:tc>
          <w:tcPr>
            <w:tcW w:w="398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95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Stanowisko</w:t>
            </w:r>
          </w:p>
        </w:tc>
        <w:tc>
          <w:tcPr>
            <w:tcW w:w="3634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95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Data</w:t>
            </w:r>
          </w:p>
        </w:tc>
      </w:tr>
      <w:tr w:rsidR="00E6027C" w:rsidRPr="00714EE9" w:rsidTr="00270071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510"/>
        </w:trPr>
        <w:tc>
          <w:tcPr>
            <w:tcW w:w="15247" w:type="dxa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6027C" w:rsidRPr="00CB2680" w:rsidRDefault="00E25C1B" w:rsidP="00E560B7">
            <w:pPr>
              <w:pStyle w:val="Podtytu"/>
              <w:tabs>
                <w:tab w:val="right" w:pos="15031"/>
              </w:tabs>
              <w:rPr>
                <w:rFonts w:cs="Arial"/>
                <w:b w:val="0"/>
                <w:bCs/>
                <w:i/>
                <w:sz w:val="22"/>
                <w:lang w:val="pl-PL"/>
              </w:rPr>
            </w:pPr>
            <w:r>
              <w:rPr>
                <w:rFonts w:cs="Arial"/>
                <w:iCs/>
                <w:sz w:val="24"/>
                <w:lang w:val="pl-PL"/>
              </w:rPr>
              <w:t>AKCEPTOWAŁ</w:t>
            </w:r>
            <w:r w:rsidR="00E560B7" w:rsidRPr="00CB2680">
              <w:rPr>
                <w:rFonts w:cs="Arial"/>
                <w:iCs/>
                <w:sz w:val="24"/>
                <w:lang w:val="pl-PL"/>
              </w:rPr>
              <w:t>:</w:t>
            </w:r>
            <w:r w:rsidR="00E560B7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 </w:t>
            </w:r>
            <w:r w:rsidR="00E560B7">
              <w:rPr>
                <w:rFonts w:cs="Arial"/>
                <w:b w:val="0"/>
                <w:bCs/>
                <w:i/>
                <w:sz w:val="22"/>
                <w:lang w:val="pl-PL"/>
              </w:rPr>
              <w:tab/>
            </w:r>
            <w:r w:rsidR="00E560B7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Uzupełnia </w:t>
            </w:r>
            <w:r w:rsidR="00E560B7">
              <w:rPr>
                <w:rFonts w:cs="Arial"/>
                <w:b w:val="0"/>
                <w:bCs/>
                <w:i/>
                <w:sz w:val="22"/>
                <w:lang w:val="pl-PL"/>
              </w:rPr>
              <w:t>Służba BHP ORLEN Południe S.A.</w:t>
            </w:r>
          </w:p>
        </w:tc>
      </w:tr>
      <w:tr w:rsidR="00E6027C" w:rsidRPr="00E560B7" w:rsidTr="00270071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85"/>
        </w:trPr>
        <w:tc>
          <w:tcPr>
            <w:tcW w:w="3812" w:type="dxa"/>
            <w:gridSpan w:val="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027C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>
              <w:rPr>
                <w:rFonts w:cs="Arial"/>
                <w:iCs/>
                <w:sz w:val="22"/>
                <w:lang w:val="pl-PL"/>
              </w:rPr>
              <w:t xml:space="preserve">Imię i </w:t>
            </w:r>
            <w:r w:rsidR="00E6027C" w:rsidRPr="00CB2680">
              <w:rPr>
                <w:rFonts w:cs="Arial"/>
                <w:iCs/>
                <w:sz w:val="22"/>
                <w:lang w:val="pl-PL"/>
              </w:rPr>
              <w:t>Nazwisko:</w:t>
            </w:r>
          </w:p>
          <w:p w:rsidR="00E560B7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</w:p>
          <w:p w:rsidR="00E560B7" w:rsidRPr="00CB2680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</w:p>
        </w:tc>
        <w:tc>
          <w:tcPr>
            <w:tcW w:w="38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0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Podpis:</w:t>
            </w:r>
          </w:p>
        </w:tc>
        <w:tc>
          <w:tcPr>
            <w:tcW w:w="39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0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Stanowisko:</w:t>
            </w:r>
          </w:p>
        </w:tc>
        <w:tc>
          <w:tcPr>
            <w:tcW w:w="363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0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Data:</w:t>
            </w:r>
          </w:p>
        </w:tc>
      </w:tr>
    </w:tbl>
    <w:p w:rsidR="00E6027C" w:rsidRPr="00CB2680" w:rsidRDefault="00E6027C">
      <w:pPr>
        <w:tabs>
          <w:tab w:val="left" w:pos="10110"/>
        </w:tabs>
        <w:rPr>
          <w:rFonts w:cs="Arial"/>
          <w:b/>
          <w:bCs/>
          <w:sz w:val="28"/>
          <w:szCs w:val="28"/>
          <w:lang w:val="pl-PL"/>
        </w:rPr>
      </w:pPr>
    </w:p>
    <w:p w:rsidR="00E6027C" w:rsidRDefault="00AE6979">
      <w:pPr>
        <w:tabs>
          <w:tab w:val="left" w:pos="10110"/>
        </w:tabs>
        <w:rPr>
          <w:rFonts w:cs="Arial"/>
          <w:b/>
          <w:bCs/>
          <w:sz w:val="32"/>
          <w:szCs w:val="28"/>
          <w:lang w:val="pl-PL"/>
        </w:rPr>
      </w:pPr>
      <w:r>
        <w:rPr>
          <w:rFonts w:cs="Arial"/>
          <w:b/>
          <w:bCs/>
          <w:sz w:val="32"/>
          <w:szCs w:val="28"/>
          <w:lang w:val="pl-PL"/>
        </w:rPr>
        <w:br w:type="column"/>
      </w:r>
      <w:r w:rsidR="00A84675">
        <w:rPr>
          <w:rFonts w:cs="Arial"/>
          <w:b/>
          <w:bCs/>
          <w:sz w:val="32"/>
          <w:szCs w:val="28"/>
          <w:lang w:val="pl-PL"/>
        </w:rPr>
        <w:t>Spis treści</w:t>
      </w:r>
    </w:p>
    <w:p w:rsidR="00B3564A" w:rsidRPr="00CB2680" w:rsidRDefault="00B3564A">
      <w:pPr>
        <w:tabs>
          <w:tab w:val="left" w:pos="10110"/>
        </w:tabs>
        <w:rPr>
          <w:rFonts w:cs="Arial"/>
          <w:b/>
          <w:bCs/>
          <w:sz w:val="32"/>
          <w:szCs w:val="28"/>
          <w:lang w:val="pl-PL"/>
        </w:rPr>
      </w:pPr>
    </w:p>
    <w:p w:rsidR="00B3564A" w:rsidRPr="00E65C04" w:rsidRDefault="00B3564A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Opis zadania</w:t>
      </w:r>
    </w:p>
    <w:p w:rsidR="009846BE" w:rsidRDefault="009846BE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B3564A" w:rsidRPr="00E65C04" w:rsidRDefault="00B3564A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Podstawy opracowania IBWR</w:t>
      </w:r>
      <w:r w:rsidR="00F9574F" w:rsidRPr="00E65C04">
        <w:rPr>
          <w:rStyle w:val="Odwoanieprzypisudolnego"/>
          <w:rFonts w:cs="Arial"/>
          <w:b/>
          <w:bCs/>
          <w:sz w:val="24"/>
          <w:szCs w:val="24"/>
          <w:lang w:val="pl-PL"/>
        </w:rPr>
        <w:footnoteReference w:id="1"/>
      </w:r>
    </w:p>
    <w:p w:rsidR="00B3564A" w:rsidRDefault="005A4FED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Zasady środowiskowe i bhp obowiązujące na terenie przemysłowym ORLEN Południe S.A.</w:t>
      </w:r>
    </w:p>
    <w:p w:rsidR="005A4FED" w:rsidRDefault="00C009E4" w:rsidP="00C009E4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 w:rsidRPr="00C009E4">
        <w:rPr>
          <w:rFonts w:cs="Arial"/>
          <w:bCs/>
          <w:sz w:val="24"/>
          <w:szCs w:val="24"/>
          <w:lang w:val="pl-PL"/>
        </w:rPr>
        <w:t>Instrukcj</w:t>
      </w:r>
      <w:r>
        <w:rPr>
          <w:rFonts w:cs="Arial"/>
          <w:bCs/>
          <w:sz w:val="24"/>
          <w:szCs w:val="24"/>
          <w:lang w:val="pl-PL"/>
        </w:rPr>
        <w:t>a</w:t>
      </w:r>
      <w:r w:rsidRPr="00C009E4">
        <w:rPr>
          <w:rFonts w:cs="Arial"/>
          <w:bCs/>
          <w:sz w:val="24"/>
          <w:szCs w:val="24"/>
          <w:lang w:val="pl-PL"/>
        </w:rPr>
        <w:t xml:space="preserve"> realizacji prac z połączeniami kołnierzowymi oraz podczas rozszczelnienia aparatów</w:t>
      </w:r>
    </w:p>
    <w:p w:rsidR="002B46E5" w:rsidRDefault="002B46E5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 w:rsidRPr="002B46E5">
        <w:rPr>
          <w:rFonts w:cs="Arial"/>
          <w:bCs/>
          <w:sz w:val="24"/>
          <w:szCs w:val="24"/>
          <w:lang w:val="pl-PL"/>
        </w:rPr>
        <w:t>I</w:t>
      </w:r>
      <w:r w:rsidR="003F4940">
        <w:rPr>
          <w:rFonts w:cs="Arial"/>
          <w:bCs/>
          <w:sz w:val="24"/>
          <w:szCs w:val="24"/>
          <w:lang w:val="pl-PL"/>
        </w:rPr>
        <w:t xml:space="preserve">nstrukcja </w:t>
      </w:r>
      <w:r w:rsidRPr="002B46E5">
        <w:rPr>
          <w:rFonts w:cs="Arial"/>
          <w:bCs/>
          <w:sz w:val="24"/>
          <w:szCs w:val="24"/>
          <w:lang w:val="pl-PL"/>
        </w:rPr>
        <w:t>bezpieczn</w:t>
      </w:r>
      <w:r w:rsidR="003F4940">
        <w:rPr>
          <w:rFonts w:cs="Arial"/>
          <w:bCs/>
          <w:sz w:val="24"/>
          <w:szCs w:val="24"/>
          <w:lang w:val="pl-PL"/>
        </w:rPr>
        <w:t>ej</w:t>
      </w:r>
      <w:r w:rsidRPr="002B46E5">
        <w:rPr>
          <w:rFonts w:cs="Arial"/>
          <w:bCs/>
          <w:sz w:val="24"/>
          <w:szCs w:val="24"/>
          <w:lang w:val="pl-PL"/>
        </w:rPr>
        <w:t xml:space="preserve"> eksploatacj</w:t>
      </w:r>
      <w:r w:rsidR="003F4940">
        <w:rPr>
          <w:rFonts w:cs="Arial"/>
          <w:bCs/>
          <w:sz w:val="24"/>
          <w:szCs w:val="24"/>
          <w:lang w:val="pl-PL"/>
        </w:rPr>
        <w:t>i</w:t>
      </w:r>
      <w:r w:rsidRPr="002B46E5">
        <w:rPr>
          <w:rFonts w:cs="Arial"/>
          <w:bCs/>
          <w:sz w:val="24"/>
          <w:szCs w:val="24"/>
          <w:lang w:val="pl-PL"/>
        </w:rPr>
        <w:t xml:space="preserve"> maszyn i narządzi w środowiskach roboczych</w:t>
      </w:r>
    </w:p>
    <w:p w:rsidR="00DE7EBE" w:rsidRDefault="005939DF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 w:rsidRPr="005939DF">
        <w:rPr>
          <w:rFonts w:cs="Arial"/>
          <w:bCs/>
          <w:sz w:val="24"/>
          <w:szCs w:val="24"/>
          <w:lang w:val="pl-PL"/>
        </w:rPr>
        <w:t>Instrukcja realizacji prac w oparciu o pisemne zezwolenia</w:t>
      </w:r>
      <w:r>
        <w:rPr>
          <w:rFonts w:cs="Arial"/>
          <w:bCs/>
          <w:sz w:val="24"/>
          <w:szCs w:val="24"/>
          <w:lang w:val="pl-PL"/>
        </w:rPr>
        <w:t xml:space="preserve"> </w:t>
      </w:r>
      <w:r w:rsidRPr="005939DF">
        <w:rPr>
          <w:rFonts w:cs="Arial"/>
          <w:bCs/>
          <w:sz w:val="24"/>
          <w:szCs w:val="24"/>
          <w:lang w:val="pl-PL"/>
        </w:rPr>
        <w:t>i</w:t>
      </w:r>
      <w:r>
        <w:rPr>
          <w:rFonts w:cs="Arial"/>
          <w:bCs/>
          <w:sz w:val="24"/>
          <w:szCs w:val="24"/>
          <w:lang w:val="pl-PL"/>
        </w:rPr>
        <w:t xml:space="preserve"> </w:t>
      </w:r>
      <w:r w:rsidRPr="005939DF">
        <w:rPr>
          <w:rFonts w:cs="Arial"/>
          <w:bCs/>
          <w:sz w:val="24"/>
          <w:szCs w:val="24"/>
          <w:lang w:val="pl-PL"/>
        </w:rPr>
        <w:t>polecenia</w:t>
      </w:r>
      <w:r w:rsidR="00DE7EBE">
        <w:rPr>
          <w:rFonts w:cs="Arial"/>
          <w:bCs/>
          <w:sz w:val="24"/>
          <w:szCs w:val="24"/>
          <w:lang w:val="pl-PL"/>
        </w:rPr>
        <w:t xml:space="preserve"> </w:t>
      </w:r>
    </w:p>
    <w:p w:rsidR="005A4FED" w:rsidRDefault="00F9574F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 xml:space="preserve">Instrukcja </w:t>
      </w:r>
      <w:r w:rsidR="0091536C">
        <w:rPr>
          <w:rFonts w:cs="Arial"/>
          <w:bCs/>
          <w:sz w:val="24"/>
          <w:szCs w:val="24"/>
          <w:lang w:val="pl-PL"/>
        </w:rPr>
        <w:t>przygotowani</w:t>
      </w:r>
      <w:r w:rsidR="003F4940">
        <w:rPr>
          <w:rFonts w:cs="Arial"/>
          <w:bCs/>
          <w:sz w:val="24"/>
          <w:szCs w:val="24"/>
          <w:lang w:val="pl-PL"/>
        </w:rPr>
        <w:t>a</w:t>
      </w:r>
      <w:r w:rsidR="0091536C">
        <w:rPr>
          <w:rFonts w:cs="Arial"/>
          <w:bCs/>
          <w:sz w:val="24"/>
          <w:szCs w:val="24"/>
          <w:lang w:val="pl-PL"/>
        </w:rPr>
        <w:t xml:space="preserve"> i </w:t>
      </w:r>
      <w:r>
        <w:rPr>
          <w:rFonts w:cs="Arial"/>
          <w:bCs/>
          <w:sz w:val="24"/>
          <w:szCs w:val="24"/>
          <w:lang w:val="pl-PL"/>
        </w:rPr>
        <w:t>realizacj</w:t>
      </w:r>
      <w:r w:rsidR="003F4940">
        <w:rPr>
          <w:rFonts w:cs="Arial"/>
          <w:bCs/>
          <w:sz w:val="24"/>
          <w:szCs w:val="24"/>
          <w:lang w:val="pl-PL"/>
        </w:rPr>
        <w:t>i</w:t>
      </w:r>
      <w:r>
        <w:rPr>
          <w:rFonts w:cs="Arial"/>
          <w:bCs/>
          <w:sz w:val="24"/>
          <w:szCs w:val="24"/>
          <w:lang w:val="pl-PL"/>
        </w:rPr>
        <w:t xml:space="preserve"> prac w zbiornikach</w:t>
      </w:r>
      <w:r w:rsidR="0091536C">
        <w:rPr>
          <w:rFonts w:cs="Arial"/>
          <w:bCs/>
          <w:sz w:val="24"/>
          <w:szCs w:val="24"/>
          <w:lang w:val="pl-PL"/>
        </w:rPr>
        <w:t>.</w:t>
      </w:r>
    </w:p>
    <w:p w:rsidR="00DE7EBE" w:rsidRDefault="00DE7EBE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Instrukcja realizacji prac ziemnych</w:t>
      </w:r>
    </w:p>
    <w:p w:rsidR="00DE7EBE" w:rsidRDefault="00DE7EBE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Instrukcja prowadzenia prac na wysokości</w:t>
      </w:r>
    </w:p>
    <w:p w:rsidR="006C70CC" w:rsidRDefault="006C70CC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 w:rsidRPr="006C70CC">
        <w:rPr>
          <w:rFonts w:cs="Arial"/>
          <w:bCs/>
          <w:sz w:val="24"/>
          <w:szCs w:val="24"/>
          <w:lang w:val="pl-PL"/>
        </w:rPr>
        <w:t>Instrukcja prowadzenia pomiarów substancji niebezpiecznych</w:t>
      </w:r>
    </w:p>
    <w:p w:rsidR="006F1090" w:rsidRDefault="006F1090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Instrukcja stosowania środków ochrony indywidualnej</w:t>
      </w:r>
    </w:p>
    <w:p w:rsidR="006F1090" w:rsidRDefault="006F1090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 w:rsidRPr="006F1090">
        <w:rPr>
          <w:rFonts w:cs="Arial"/>
          <w:bCs/>
          <w:sz w:val="24"/>
          <w:szCs w:val="24"/>
          <w:lang w:val="pl-PL"/>
        </w:rPr>
        <w:t>Zasady doboru, eksploatacji i magazynowania przewodów elastycznych</w:t>
      </w:r>
    </w:p>
    <w:p w:rsidR="006F1090" w:rsidRDefault="006F1090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 w:rsidRPr="006F1090">
        <w:rPr>
          <w:rFonts w:cs="Arial"/>
          <w:bCs/>
          <w:sz w:val="24"/>
          <w:szCs w:val="24"/>
          <w:lang w:val="pl-PL"/>
        </w:rPr>
        <w:t>Zasady projektowania, budowy i eksploatacji przejść oraz pomostów roboczych</w:t>
      </w:r>
    </w:p>
    <w:p w:rsidR="00C009E4" w:rsidRDefault="00C009E4" w:rsidP="006F1090">
      <w:pPr>
        <w:numPr>
          <w:ilvl w:val="1"/>
          <w:numId w:val="18"/>
        </w:numPr>
        <w:tabs>
          <w:tab w:val="left" w:pos="567"/>
        </w:tabs>
        <w:spacing w:line="360" w:lineRule="auto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Instrukcja – blokowanie energii – system LOTO</w:t>
      </w:r>
    </w:p>
    <w:p w:rsidR="00F9574F" w:rsidRDefault="00F9574F" w:rsidP="00B753D3">
      <w:pPr>
        <w:tabs>
          <w:tab w:val="left" w:pos="567"/>
        </w:tabs>
        <w:ind w:left="1440"/>
        <w:jc w:val="both"/>
        <w:rPr>
          <w:rFonts w:cs="Arial"/>
          <w:bCs/>
          <w:sz w:val="24"/>
          <w:szCs w:val="24"/>
          <w:lang w:val="pl-PL"/>
        </w:rPr>
      </w:pPr>
    </w:p>
    <w:p w:rsidR="006F1090" w:rsidRDefault="006F1090" w:rsidP="00B753D3">
      <w:pPr>
        <w:tabs>
          <w:tab w:val="left" w:pos="567"/>
        </w:tabs>
        <w:ind w:left="1440"/>
        <w:jc w:val="both"/>
        <w:rPr>
          <w:rFonts w:cs="Arial"/>
          <w:bCs/>
          <w:sz w:val="24"/>
          <w:szCs w:val="24"/>
          <w:lang w:val="pl-PL"/>
        </w:rPr>
      </w:pPr>
    </w:p>
    <w:p w:rsidR="006F1090" w:rsidRDefault="006F1090" w:rsidP="00B753D3">
      <w:pPr>
        <w:tabs>
          <w:tab w:val="left" w:pos="567"/>
        </w:tabs>
        <w:ind w:left="1440"/>
        <w:jc w:val="both"/>
        <w:rPr>
          <w:rFonts w:cs="Arial"/>
          <w:bCs/>
          <w:sz w:val="24"/>
          <w:szCs w:val="24"/>
          <w:lang w:val="pl-PL"/>
        </w:rPr>
      </w:pPr>
    </w:p>
    <w:p w:rsidR="006F1090" w:rsidRDefault="006F1090" w:rsidP="00B753D3">
      <w:pPr>
        <w:tabs>
          <w:tab w:val="left" w:pos="567"/>
        </w:tabs>
        <w:ind w:left="1440"/>
        <w:jc w:val="both"/>
        <w:rPr>
          <w:rFonts w:cs="Arial"/>
          <w:bCs/>
          <w:sz w:val="24"/>
          <w:szCs w:val="24"/>
          <w:lang w:val="pl-PL"/>
        </w:rPr>
      </w:pPr>
    </w:p>
    <w:p w:rsidR="006F1090" w:rsidRDefault="006F1090" w:rsidP="00B753D3">
      <w:pPr>
        <w:tabs>
          <w:tab w:val="left" w:pos="567"/>
        </w:tabs>
        <w:ind w:left="1440"/>
        <w:jc w:val="both"/>
        <w:rPr>
          <w:rFonts w:cs="Arial"/>
          <w:bCs/>
          <w:sz w:val="24"/>
          <w:szCs w:val="24"/>
          <w:lang w:val="pl-PL"/>
        </w:rPr>
      </w:pPr>
    </w:p>
    <w:p w:rsidR="006F1090" w:rsidRDefault="006F1090" w:rsidP="00B753D3">
      <w:pPr>
        <w:tabs>
          <w:tab w:val="left" w:pos="567"/>
        </w:tabs>
        <w:ind w:left="1440"/>
        <w:jc w:val="both"/>
        <w:rPr>
          <w:rFonts w:cs="Arial"/>
          <w:bCs/>
          <w:sz w:val="24"/>
          <w:szCs w:val="24"/>
          <w:lang w:val="pl-PL"/>
        </w:rPr>
      </w:pPr>
    </w:p>
    <w:p w:rsidR="00E6027C" w:rsidRPr="00E65C04" w:rsidRDefault="00A84675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Wykaz osób odpowiedzialnych za realizację prac</w:t>
      </w:r>
      <w:r w:rsidR="00594764" w:rsidRPr="00E65C04">
        <w:rPr>
          <w:rFonts w:cs="Arial"/>
          <w:b/>
          <w:bCs/>
          <w:sz w:val="24"/>
          <w:szCs w:val="24"/>
          <w:lang w:val="pl-PL"/>
        </w:rPr>
        <w:t>.</w:t>
      </w:r>
    </w:p>
    <w:p w:rsidR="00B5429D" w:rsidRDefault="00B5429D" w:rsidP="00B5429D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tbl>
      <w:tblPr>
        <w:tblStyle w:val="Tabela-Siatka"/>
        <w:tblW w:w="13687" w:type="dxa"/>
        <w:tblInd w:w="567" w:type="dxa"/>
        <w:tblLook w:val="04A0" w:firstRow="1" w:lastRow="0" w:firstColumn="1" w:lastColumn="0" w:noHBand="0" w:noVBand="1"/>
      </w:tblPr>
      <w:tblGrid>
        <w:gridCol w:w="2943"/>
        <w:gridCol w:w="3686"/>
        <w:gridCol w:w="3402"/>
        <w:gridCol w:w="3656"/>
      </w:tblGrid>
      <w:tr w:rsidR="00B5429D" w:rsidRPr="00B5429D" w:rsidTr="00B5429D">
        <w:trPr>
          <w:trHeight w:val="680"/>
        </w:trPr>
        <w:tc>
          <w:tcPr>
            <w:tcW w:w="2943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Imię i nazwisko</w:t>
            </w:r>
          </w:p>
        </w:tc>
        <w:tc>
          <w:tcPr>
            <w:tcW w:w="3686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Stanowisko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te</w:t>
            </w:r>
            <w:r>
              <w:rPr>
                <w:rFonts w:cs="Arial"/>
                <w:b/>
                <w:bCs/>
                <w:sz w:val="24"/>
                <w:szCs w:val="24"/>
                <w:lang w:val="pl-PL"/>
              </w:rPr>
              <w:t>l</w:t>
            </w: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 xml:space="preserve">. </w:t>
            </w:r>
            <w:r>
              <w:rPr>
                <w:rFonts w:cs="Arial"/>
                <w:b/>
                <w:bCs/>
                <w:sz w:val="24"/>
                <w:szCs w:val="24"/>
                <w:lang w:val="pl-PL"/>
              </w:rPr>
              <w:t>k</w:t>
            </w: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omórkowy</w:t>
            </w:r>
          </w:p>
        </w:tc>
        <w:tc>
          <w:tcPr>
            <w:tcW w:w="3656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e-mail</w:t>
            </w:r>
          </w:p>
        </w:tc>
      </w:tr>
      <w:tr w:rsidR="00B5429D" w:rsidTr="00B5429D">
        <w:trPr>
          <w:trHeight w:val="680"/>
        </w:trPr>
        <w:tc>
          <w:tcPr>
            <w:tcW w:w="2943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402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5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</w:tr>
      <w:tr w:rsidR="00B5429D" w:rsidTr="00B5429D">
        <w:trPr>
          <w:trHeight w:val="680"/>
        </w:trPr>
        <w:tc>
          <w:tcPr>
            <w:tcW w:w="2943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402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5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</w:tr>
      <w:tr w:rsidR="00B5429D" w:rsidTr="00B5429D">
        <w:trPr>
          <w:trHeight w:val="680"/>
        </w:trPr>
        <w:tc>
          <w:tcPr>
            <w:tcW w:w="2943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402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5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</w:tr>
    </w:tbl>
    <w:p w:rsidR="00A84675" w:rsidRDefault="00A84675" w:rsidP="00A84675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6F1090" w:rsidRDefault="006F1090" w:rsidP="00A84675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6F1090" w:rsidRDefault="006F1090" w:rsidP="00A84675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1242DA" w:rsidRPr="00E65C04" w:rsidRDefault="001242DA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Osoby odpowiedzialne za udzielanie pierwszej pomocy i ewakuacje z miejsca pracy</w:t>
      </w:r>
    </w:p>
    <w:p w:rsidR="001242DA" w:rsidRDefault="001242DA" w:rsidP="001242DA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1242DA" w:rsidRDefault="001242DA" w:rsidP="001242DA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1242DA" w:rsidRDefault="001242DA" w:rsidP="001242DA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1242DA" w:rsidRDefault="001242DA" w:rsidP="001242DA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1242DA" w:rsidRDefault="001242DA" w:rsidP="001242DA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1242DA" w:rsidRDefault="001242DA" w:rsidP="001242DA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A84675" w:rsidRPr="00E65C04" w:rsidRDefault="00B3564A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Wykaz sprzętu</w:t>
      </w:r>
    </w:p>
    <w:p w:rsidR="008678AE" w:rsidRDefault="008678AE" w:rsidP="005C31FA">
      <w:pPr>
        <w:ind w:left="567"/>
        <w:rPr>
          <w:rFonts w:cs="Arial"/>
          <w:bCs/>
          <w:sz w:val="24"/>
          <w:szCs w:val="24"/>
          <w:lang w:val="pl-PL"/>
        </w:rPr>
      </w:pPr>
    </w:p>
    <w:p w:rsidR="00340A01" w:rsidRDefault="00340A01" w:rsidP="005C31FA">
      <w:pPr>
        <w:ind w:left="567"/>
        <w:rPr>
          <w:rFonts w:cs="Arial"/>
          <w:bCs/>
          <w:sz w:val="24"/>
          <w:szCs w:val="24"/>
          <w:lang w:val="pl-PL"/>
        </w:rPr>
      </w:pPr>
    </w:p>
    <w:p w:rsidR="00340A01" w:rsidRDefault="00340A01" w:rsidP="005C31FA">
      <w:pPr>
        <w:ind w:left="567"/>
        <w:rPr>
          <w:rFonts w:cs="Arial"/>
          <w:bCs/>
          <w:sz w:val="24"/>
          <w:szCs w:val="24"/>
          <w:lang w:val="pl-PL"/>
        </w:rPr>
      </w:pPr>
    </w:p>
    <w:p w:rsidR="00340A01" w:rsidRDefault="00340A01" w:rsidP="005C31FA">
      <w:pPr>
        <w:ind w:left="567"/>
        <w:rPr>
          <w:rFonts w:cs="Arial"/>
          <w:bCs/>
          <w:sz w:val="24"/>
          <w:szCs w:val="24"/>
          <w:lang w:val="pl-PL"/>
        </w:rPr>
      </w:pPr>
    </w:p>
    <w:p w:rsidR="008678AE" w:rsidRDefault="008678AE" w:rsidP="005C31FA">
      <w:pPr>
        <w:ind w:left="567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Oznakowanie elektronarzędzi:</w:t>
      </w:r>
    </w:p>
    <w:p w:rsidR="00E65C04" w:rsidRDefault="00E65C04" w:rsidP="005C31FA">
      <w:pPr>
        <w:ind w:left="567"/>
        <w:rPr>
          <w:rFonts w:cs="Arial"/>
          <w:bCs/>
          <w:sz w:val="24"/>
          <w:szCs w:val="24"/>
          <w:lang w:val="pl-PL"/>
        </w:rPr>
      </w:pPr>
    </w:p>
    <w:p w:rsidR="00E65C04" w:rsidRPr="003616C0" w:rsidRDefault="00E65C04" w:rsidP="00E65C0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</w:rPr>
      </w:pPr>
      <w:r w:rsidRPr="003616C0">
        <w:rPr>
          <w:rFonts w:cs="Arial"/>
          <w:b/>
          <w:color w:val="FFFFFF" w:themeColor="background1"/>
          <w:sz w:val="24"/>
          <w:highlight w:val="black"/>
        </w:rPr>
        <w:t>Biały</w:t>
      </w:r>
      <w:r w:rsidRPr="003616C0">
        <w:rPr>
          <w:rFonts w:cs="Arial"/>
          <w:b/>
          <w:sz w:val="24"/>
        </w:rPr>
        <w:t xml:space="preserve"> – I kwartał </w:t>
      </w:r>
      <w:r w:rsidRPr="003616C0">
        <w:rPr>
          <w:rFonts w:cs="Arial"/>
          <w:sz w:val="24"/>
        </w:rPr>
        <w:t>(styczeń, luty, marzec)</w:t>
      </w:r>
    </w:p>
    <w:p w:rsidR="00E65C04" w:rsidRPr="003616C0" w:rsidRDefault="00E65C04" w:rsidP="00E65C0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</w:rPr>
      </w:pPr>
      <w:r w:rsidRPr="003616C0">
        <w:rPr>
          <w:rFonts w:cs="Arial"/>
          <w:b/>
          <w:color w:val="00B050"/>
          <w:sz w:val="24"/>
        </w:rPr>
        <w:t>Zielony</w:t>
      </w:r>
      <w:r w:rsidRPr="003616C0">
        <w:rPr>
          <w:rFonts w:cs="Arial"/>
          <w:b/>
          <w:sz w:val="24"/>
        </w:rPr>
        <w:t xml:space="preserve"> – II kwartał </w:t>
      </w:r>
      <w:r w:rsidRPr="003616C0">
        <w:rPr>
          <w:rFonts w:cs="Arial"/>
          <w:sz w:val="24"/>
        </w:rPr>
        <w:t>(kwiecień, maj czerwiec)</w:t>
      </w:r>
    </w:p>
    <w:p w:rsidR="00E65C04" w:rsidRPr="003616C0" w:rsidRDefault="00E65C04" w:rsidP="00E65C0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</w:rPr>
      </w:pPr>
      <w:r w:rsidRPr="003616C0">
        <w:rPr>
          <w:rFonts w:cs="Arial"/>
          <w:b/>
          <w:color w:val="FF0000"/>
          <w:sz w:val="24"/>
        </w:rPr>
        <w:t>Czerwony</w:t>
      </w:r>
      <w:r w:rsidRPr="003616C0">
        <w:rPr>
          <w:rFonts w:cs="Arial"/>
          <w:b/>
          <w:sz w:val="24"/>
        </w:rPr>
        <w:t xml:space="preserve"> – III kwartał </w:t>
      </w:r>
      <w:r w:rsidRPr="003616C0">
        <w:rPr>
          <w:rFonts w:cs="Arial"/>
          <w:sz w:val="24"/>
        </w:rPr>
        <w:t>(lipiec, sierpień, wrzesień)</w:t>
      </w:r>
    </w:p>
    <w:p w:rsidR="00E65C04" w:rsidRPr="003616C0" w:rsidRDefault="00E65C04" w:rsidP="00E65C0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</w:rPr>
      </w:pPr>
      <w:r w:rsidRPr="003616C0">
        <w:rPr>
          <w:rFonts w:cs="Arial"/>
          <w:b/>
          <w:color w:val="00B0F0"/>
          <w:sz w:val="24"/>
        </w:rPr>
        <w:t>Niebieski</w:t>
      </w:r>
      <w:r w:rsidRPr="003616C0">
        <w:rPr>
          <w:rFonts w:cs="Arial"/>
          <w:b/>
          <w:sz w:val="24"/>
        </w:rPr>
        <w:t xml:space="preserve"> – IV kwartał </w:t>
      </w:r>
      <w:r w:rsidRPr="003616C0">
        <w:rPr>
          <w:rFonts w:cs="Arial"/>
          <w:sz w:val="24"/>
        </w:rPr>
        <w:t>(październik, listopad grudzień)</w:t>
      </w:r>
    </w:p>
    <w:p w:rsidR="008678AE" w:rsidRPr="00340A01" w:rsidRDefault="008678AE" w:rsidP="005C31FA">
      <w:pPr>
        <w:ind w:left="567"/>
        <w:rPr>
          <w:rFonts w:eastAsia="MS Mincho" w:cs="Arial"/>
          <w:sz w:val="24"/>
          <w:szCs w:val="24"/>
        </w:rPr>
      </w:pPr>
    </w:p>
    <w:p w:rsidR="00714EE9" w:rsidRPr="00340A01" w:rsidRDefault="008678AE" w:rsidP="005C31FA">
      <w:pPr>
        <w:ind w:left="567"/>
        <w:rPr>
          <w:rFonts w:cs="Arial"/>
          <w:bCs/>
          <w:sz w:val="24"/>
          <w:szCs w:val="24"/>
          <w:lang w:val="pl-PL"/>
        </w:rPr>
      </w:pPr>
      <w:r w:rsidRPr="00340A01">
        <w:rPr>
          <w:rFonts w:eastAsia="MS Mincho" w:cs="Arial"/>
          <w:sz w:val="24"/>
          <w:szCs w:val="24"/>
        </w:rPr>
        <w:t>Powyższe zasady znakowania dotyczą również elementów infrastruktury zasilającej elektronarzędzia</w:t>
      </w:r>
      <w:r w:rsidRPr="00340A01">
        <w:rPr>
          <w:rFonts w:cs="Arial"/>
          <w:bCs/>
          <w:sz w:val="24"/>
          <w:szCs w:val="24"/>
          <w:lang w:val="pl-PL"/>
        </w:rPr>
        <w:t xml:space="preserve"> </w:t>
      </w:r>
      <w:r w:rsidR="00714EE9" w:rsidRPr="00340A01">
        <w:rPr>
          <w:rFonts w:cs="Arial"/>
          <w:bCs/>
          <w:sz w:val="24"/>
          <w:szCs w:val="24"/>
          <w:lang w:val="pl-PL"/>
        </w:rPr>
        <w:br w:type="page"/>
      </w:r>
    </w:p>
    <w:p w:rsidR="00C65966" w:rsidRPr="00E65C04" w:rsidRDefault="00C65966" w:rsidP="00B3564A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Środki Ochrony osobistej</w:t>
      </w:r>
    </w:p>
    <w:p w:rsidR="00C65966" w:rsidRDefault="00C65966" w:rsidP="00C65966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C65966" w:rsidRDefault="00C65966" w:rsidP="00C65966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Kaski – wszyscy pracownicy stosują kaski zgodnie z poniższymi wytycznymi:</w:t>
      </w:r>
    </w:p>
    <w:p w:rsidR="00C65966" w:rsidRDefault="00C65966" w:rsidP="00C65966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tbl>
      <w:tblPr>
        <w:tblW w:w="4099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7795"/>
        <w:gridCol w:w="4535"/>
      </w:tblGrid>
      <w:tr w:rsidR="00C65966" w:rsidRPr="00F43868" w:rsidTr="00747000">
        <w:trPr>
          <w:trHeight w:val="620"/>
          <w:jc w:val="center"/>
        </w:trPr>
        <w:tc>
          <w:tcPr>
            <w:tcW w:w="3161" w:type="pct"/>
            <w:shd w:val="clear" w:color="auto" w:fill="auto"/>
            <w:vAlign w:val="center"/>
          </w:tcPr>
          <w:p w:rsidR="00C65966" w:rsidRPr="00AD26F0" w:rsidRDefault="00C65966" w:rsidP="006A35E9">
            <w:pPr>
              <w:spacing w:line="360" w:lineRule="auto"/>
              <w:jc w:val="center"/>
              <w:rPr>
                <w:b/>
                <w:caps/>
              </w:rPr>
            </w:pPr>
            <w:r w:rsidRPr="00AD26F0">
              <w:rPr>
                <w:b/>
                <w:caps/>
              </w:rPr>
              <w:t>STANOWISKO PRACY</w:t>
            </w:r>
          </w:p>
        </w:tc>
        <w:tc>
          <w:tcPr>
            <w:tcW w:w="1839" w:type="pct"/>
            <w:shd w:val="clear" w:color="auto" w:fill="auto"/>
            <w:vAlign w:val="center"/>
          </w:tcPr>
          <w:p w:rsidR="00C65966" w:rsidRPr="00C65966" w:rsidRDefault="00C65966" w:rsidP="006A35E9">
            <w:pPr>
              <w:spacing w:line="360" w:lineRule="auto"/>
              <w:jc w:val="center"/>
              <w:rPr>
                <w:b/>
                <w:caps/>
              </w:rPr>
            </w:pPr>
            <w:r w:rsidRPr="00C65966">
              <w:rPr>
                <w:b/>
                <w:caps/>
              </w:rPr>
              <w:t>KOLOR HEŁMU</w:t>
            </w:r>
          </w:p>
        </w:tc>
      </w:tr>
      <w:tr w:rsidR="00C65966" w:rsidRPr="00F43868" w:rsidTr="00747000">
        <w:trPr>
          <w:trHeight w:val="849"/>
          <w:jc w:val="center"/>
        </w:trPr>
        <w:tc>
          <w:tcPr>
            <w:tcW w:w="3161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t>Kierownik budowy, inspektor nadzoru, inżynier, projektant</w:t>
            </w:r>
            <w:r>
              <w:t>.</w:t>
            </w:r>
          </w:p>
        </w:tc>
        <w:tc>
          <w:tcPr>
            <w:tcW w:w="1839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rPr>
                <w:noProof/>
                <w:lang w:val="pl-PL" w:eastAsia="pl-PL"/>
              </w:rPr>
              <w:drawing>
                <wp:inline distT="0" distB="0" distL="0" distR="0" wp14:anchorId="6AE175B1" wp14:editId="666D045B">
                  <wp:extent cx="882650" cy="564515"/>
                  <wp:effectExtent l="0" t="0" r="0" b="6985"/>
                  <wp:docPr id="35" name="Obraz 35" descr="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5E9">
              <w:t xml:space="preserve">  </w:t>
            </w:r>
            <w:r>
              <w:t>biały</w:t>
            </w:r>
          </w:p>
        </w:tc>
      </w:tr>
      <w:tr w:rsidR="00C65966" w:rsidRPr="00F43868" w:rsidTr="00747000">
        <w:trPr>
          <w:trHeight w:val="779"/>
          <w:jc w:val="center"/>
        </w:trPr>
        <w:tc>
          <w:tcPr>
            <w:tcW w:w="3161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t>Mistrz, brygadzista, osoby kierujące pracownikami upoważnionych do</w:t>
            </w:r>
            <w:r>
              <w:t xml:space="preserve"> odbioru zezwoleń jednorazowych.</w:t>
            </w:r>
          </w:p>
        </w:tc>
        <w:tc>
          <w:tcPr>
            <w:tcW w:w="1839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rPr>
                <w:noProof/>
                <w:lang w:val="pl-PL" w:eastAsia="pl-PL"/>
              </w:rPr>
              <w:drawing>
                <wp:inline distT="0" distB="0" distL="0" distR="0" wp14:anchorId="7F4CF70A" wp14:editId="46AE2E9F">
                  <wp:extent cx="898525" cy="564515"/>
                  <wp:effectExtent l="0" t="0" r="0" b="6985"/>
                  <wp:docPr id="26" name="Obraz 26" descr="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5E9">
              <w:t xml:space="preserve">  </w:t>
            </w:r>
            <w:r>
              <w:t>pomarańczowy</w:t>
            </w:r>
          </w:p>
        </w:tc>
      </w:tr>
      <w:tr w:rsidR="00C65966" w:rsidRPr="00F43868" w:rsidTr="00747000">
        <w:trPr>
          <w:trHeight w:val="1061"/>
          <w:jc w:val="center"/>
        </w:trPr>
        <w:tc>
          <w:tcPr>
            <w:tcW w:w="3161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t>Pracownicy fizyczni zatrudnieni na stanowiskach robotniczych</w:t>
            </w:r>
            <w:r>
              <w:t>.</w:t>
            </w:r>
          </w:p>
        </w:tc>
        <w:tc>
          <w:tcPr>
            <w:tcW w:w="1839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rPr>
                <w:noProof/>
                <w:lang w:val="pl-PL" w:eastAsia="pl-PL"/>
              </w:rPr>
              <w:drawing>
                <wp:inline distT="0" distB="0" distL="0" distR="0" wp14:anchorId="233F6A7F" wp14:editId="52E550B8">
                  <wp:extent cx="922655" cy="588645"/>
                  <wp:effectExtent l="0" t="0" r="0" b="1905"/>
                  <wp:docPr id="7" name="Obraz 7" descr="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5E9">
              <w:t xml:space="preserve">  </w:t>
            </w:r>
            <w:r>
              <w:t>żółty</w:t>
            </w:r>
          </w:p>
        </w:tc>
      </w:tr>
      <w:tr w:rsidR="00C65966" w:rsidRPr="00F43868" w:rsidTr="00747000">
        <w:trPr>
          <w:trHeight w:val="140"/>
          <w:jc w:val="center"/>
        </w:trPr>
        <w:tc>
          <w:tcPr>
            <w:tcW w:w="3161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>
              <w:t>Służba</w:t>
            </w:r>
            <w:r w:rsidRPr="00F43868">
              <w:t xml:space="preserve"> BHP, </w:t>
            </w:r>
            <w:r>
              <w:t xml:space="preserve"> koordynator</w:t>
            </w:r>
            <w:r w:rsidRPr="00F43868">
              <w:t xml:space="preserve"> BHP</w:t>
            </w:r>
            <w:r>
              <w:t>.</w:t>
            </w:r>
          </w:p>
        </w:tc>
        <w:tc>
          <w:tcPr>
            <w:tcW w:w="1839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rPr>
                <w:noProof/>
                <w:lang w:val="pl-PL" w:eastAsia="pl-PL"/>
              </w:rPr>
              <w:drawing>
                <wp:inline distT="0" distB="0" distL="0" distR="0" wp14:anchorId="425680BB" wp14:editId="0B955044">
                  <wp:extent cx="898525" cy="572770"/>
                  <wp:effectExtent l="0" t="0" r="0" b="0"/>
                  <wp:docPr id="6" name="Obraz 6" descr="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5E9">
              <w:t xml:space="preserve">  </w:t>
            </w:r>
            <w:r>
              <w:t>czerwony</w:t>
            </w:r>
          </w:p>
        </w:tc>
      </w:tr>
      <w:tr w:rsidR="00C65966" w:rsidRPr="00F43868" w:rsidTr="00747000">
        <w:trPr>
          <w:trHeight w:val="194"/>
          <w:jc w:val="center"/>
        </w:trPr>
        <w:tc>
          <w:tcPr>
            <w:tcW w:w="3161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t>Dla gości, praktykantów, stażystów</w:t>
            </w:r>
            <w:r>
              <w:t>.</w:t>
            </w:r>
          </w:p>
        </w:tc>
        <w:tc>
          <w:tcPr>
            <w:tcW w:w="1839" w:type="pct"/>
            <w:shd w:val="clear" w:color="auto" w:fill="auto"/>
          </w:tcPr>
          <w:p w:rsidR="00C65966" w:rsidRPr="00F43868" w:rsidRDefault="00C65966" w:rsidP="008A74D5">
            <w:pPr>
              <w:spacing w:line="360" w:lineRule="auto"/>
              <w:jc w:val="both"/>
            </w:pPr>
            <w:r w:rsidRPr="00F43868">
              <w:rPr>
                <w:noProof/>
                <w:lang w:val="pl-PL" w:eastAsia="pl-PL"/>
              </w:rPr>
              <w:drawing>
                <wp:inline distT="0" distB="0" distL="0" distR="0" wp14:anchorId="7A34FB5E" wp14:editId="5D9C4DF7">
                  <wp:extent cx="866775" cy="548640"/>
                  <wp:effectExtent l="0" t="0" r="9525" b="3810"/>
                  <wp:docPr id="2" name="Obraz 2" descr="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5E9">
              <w:t xml:space="preserve">   </w:t>
            </w:r>
            <w:r>
              <w:t>szary</w:t>
            </w:r>
          </w:p>
        </w:tc>
      </w:tr>
    </w:tbl>
    <w:p w:rsidR="00C65966" w:rsidRDefault="00C65966" w:rsidP="00C65966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C65966" w:rsidRDefault="00C65966" w:rsidP="00C65966">
      <w:p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</w:p>
    <w:p w:rsidR="00747000" w:rsidRDefault="00747000">
      <w:pPr>
        <w:rPr>
          <w:sz w:val="24"/>
          <w:lang w:val="pl-PL"/>
        </w:rPr>
      </w:pPr>
      <w:r>
        <w:rPr>
          <w:sz w:val="24"/>
          <w:lang w:val="pl-PL"/>
        </w:rPr>
        <w:br w:type="page"/>
      </w:r>
    </w:p>
    <w:p w:rsidR="00E65C04" w:rsidRPr="00057667" w:rsidRDefault="00E65C04" w:rsidP="00E65C04">
      <w:pPr>
        <w:spacing w:line="360" w:lineRule="auto"/>
        <w:jc w:val="both"/>
        <w:outlineLvl w:val="1"/>
        <w:rPr>
          <w:sz w:val="24"/>
          <w:lang w:val="pl-PL"/>
        </w:rPr>
      </w:pPr>
      <w:r>
        <w:rPr>
          <w:rFonts w:cs="Arial"/>
          <w:bCs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7120" behindDoc="0" locked="0" layoutInCell="1" allowOverlap="1" wp14:anchorId="631D2682" wp14:editId="705B3E90">
            <wp:simplePos x="0" y="0"/>
            <wp:positionH relativeFrom="column">
              <wp:posOffset>4931973</wp:posOffset>
            </wp:positionH>
            <wp:positionV relativeFrom="paragraph">
              <wp:posOffset>225869</wp:posOffset>
            </wp:positionV>
            <wp:extent cx="3767421" cy="872909"/>
            <wp:effectExtent l="0" t="0" r="5080" b="3810"/>
            <wp:wrapNone/>
            <wp:docPr id="38" name="Obraz 38" descr="P:\Rafineria\bhp\Moje dokumenty\Word\Rafineria\Materiały BHP\LMRA\LMRA - O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afineria\bhp\Moje dokumenty\Word\Rafineria\Materiały BHP\LMRA\LMRA - OP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2" t="48505" r="3773" b="36645"/>
                    <a:stretch/>
                  </pic:blipFill>
                  <pic:spPr bwMode="auto">
                    <a:xfrm>
                      <a:off x="0" y="0"/>
                      <a:ext cx="3767421" cy="8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667">
        <w:rPr>
          <w:sz w:val="24"/>
          <w:lang w:val="pl-PL"/>
        </w:rPr>
        <w:t xml:space="preserve">Pozostałe </w:t>
      </w:r>
      <w:r>
        <w:rPr>
          <w:sz w:val="24"/>
          <w:lang w:val="pl-PL"/>
        </w:rPr>
        <w:t xml:space="preserve">minimalne </w:t>
      </w:r>
      <w:r w:rsidRPr="00057667">
        <w:rPr>
          <w:sz w:val="24"/>
          <w:lang w:val="pl-PL"/>
        </w:rPr>
        <w:t>środki ochrony indywidualnej:</w:t>
      </w:r>
    </w:p>
    <w:p w:rsidR="00E65C04" w:rsidRPr="00CE3644" w:rsidRDefault="00E65C04" w:rsidP="00E65C04">
      <w:pPr>
        <w:pStyle w:val="Akapitzlist"/>
        <w:numPr>
          <w:ilvl w:val="0"/>
          <w:numId w:val="36"/>
        </w:numPr>
        <w:spacing w:line="360" w:lineRule="auto"/>
        <w:ind w:hanging="720"/>
        <w:jc w:val="both"/>
        <w:outlineLvl w:val="1"/>
        <w:rPr>
          <w:sz w:val="24"/>
          <w:lang w:val="pl-PL"/>
        </w:rPr>
      </w:pPr>
      <w:r w:rsidRPr="00CE3644">
        <w:rPr>
          <w:sz w:val="24"/>
          <w:lang w:val="pl-PL"/>
        </w:rPr>
        <w:t>Ubranie robocze</w:t>
      </w:r>
      <w:r w:rsidR="00747000">
        <w:rPr>
          <w:sz w:val="24"/>
          <w:lang w:val="pl-PL"/>
        </w:rPr>
        <w:t>, trudnopalne i antystatyczne</w:t>
      </w:r>
      <w:r w:rsidR="00747000">
        <w:rPr>
          <w:rStyle w:val="Odwoanieprzypisudolnego"/>
          <w:sz w:val="24"/>
          <w:lang w:val="pl-PL"/>
        </w:rPr>
        <w:footnoteReference w:id="2"/>
      </w:r>
    </w:p>
    <w:p w:rsidR="00E65C04" w:rsidRPr="00CE3644" w:rsidRDefault="00E65C04" w:rsidP="00E65C04">
      <w:pPr>
        <w:pStyle w:val="Akapitzlist"/>
        <w:numPr>
          <w:ilvl w:val="0"/>
          <w:numId w:val="36"/>
        </w:numPr>
        <w:spacing w:line="360" w:lineRule="auto"/>
        <w:ind w:hanging="720"/>
        <w:jc w:val="both"/>
        <w:outlineLvl w:val="1"/>
        <w:rPr>
          <w:sz w:val="24"/>
          <w:lang w:val="pl-PL"/>
        </w:rPr>
      </w:pPr>
      <w:r w:rsidRPr="00CE3644">
        <w:rPr>
          <w:sz w:val="24"/>
          <w:lang w:val="pl-PL"/>
        </w:rPr>
        <w:t>Okulary</w:t>
      </w:r>
    </w:p>
    <w:p w:rsidR="00E65C04" w:rsidRPr="00CE3644" w:rsidRDefault="00E65C04" w:rsidP="00E65C04">
      <w:pPr>
        <w:pStyle w:val="Akapitzlist"/>
        <w:numPr>
          <w:ilvl w:val="0"/>
          <w:numId w:val="36"/>
        </w:numPr>
        <w:spacing w:line="360" w:lineRule="auto"/>
        <w:ind w:hanging="720"/>
        <w:jc w:val="both"/>
        <w:outlineLvl w:val="1"/>
        <w:rPr>
          <w:sz w:val="24"/>
          <w:lang w:val="pl-PL"/>
        </w:rPr>
      </w:pPr>
      <w:r w:rsidRPr="00CE3644">
        <w:rPr>
          <w:sz w:val="24"/>
          <w:lang w:val="pl-PL"/>
        </w:rPr>
        <w:t>Buty S3</w:t>
      </w:r>
    </w:p>
    <w:p w:rsidR="00E65C04" w:rsidRPr="00CE3644" w:rsidRDefault="00E65C04" w:rsidP="00E65C04">
      <w:pPr>
        <w:pStyle w:val="Akapitzlist"/>
        <w:numPr>
          <w:ilvl w:val="0"/>
          <w:numId w:val="36"/>
        </w:numPr>
        <w:spacing w:line="360" w:lineRule="auto"/>
        <w:ind w:hanging="720"/>
        <w:jc w:val="both"/>
        <w:outlineLvl w:val="1"/>
        <w:rPr>
          <w:b/>
          <w:sz w:val="24"/>
          <w:lang w:val="pl-PL"/>
        </w:rPr>
      </w:pPr>
      <w:r w:rsidRPr="00CE3644">
        <w:rPr>
          <w:sz w:val="24"/>
          <w:lang w:val="pl-PL"/>
        </w:rPr>
        <w:t>Rękawice adekwatne do wykonywanej pracy</w:t>
      </w:r>
    </w:p>
    <w:p w:rsidR="00747000" w:rsidRDefault="00747000" w:rsidP="00E65C04">
      <w:pPr>
        <w:spacing w:line="360" w:lineRule="auto"/>
        <w:jc w:val="both"/>
        <w:outlineLvl w:val="1"/>
        <w:rPr>
          <w:sz w:val="24"/>
          <w:lang w:val="pl-PL"/>
        </w:rPr>
      </w:pPr>
    </w:p>
    <w:p w:rsidR="00E65C04" w:rsidRDefault="00E65C04" w:rsidP="00E65C04">
      <w:pPr>
        <w:spacing w:line="360" w:lineRule="auto"/>
        <w:jc w:val="both"/>
        <w:outlineLvl w:val="1"/>
        <w:rPr>
          <w:sz w:val="24"/>
          <w:lang w:val="pl-PL"/>
        </w:rPr>
      </w:pPr>
      <w:r w:rsidRPr="00F07B9D">
        <w:rPr>
          <w:sz w:val="24"/>
          <w:lang w:val="pl-PL"/>
        </w:rPr>
        <w:t>Ewentualne dodatkowe środki ochrony wyszczególnione są w ocenie ryzyka</w:t>
      </w:r>
      <w:r>
        <w:rPr>
          <w:sz w:val="24"/>
          <w:lang w:val="pl-PL"/>
        </w:rPr>
        <w:t>.</w:t>
      </w:r>
    </w:p>
    <w:p w:rsidR="00747000" w:rsidRDefault="00747000" w:rsidP="00E65C04">
      <w:pPr>
        <w:spacing w:line="360" w:lineRule="auto"/>
        <w:jc w:val="both"/>
        <w:outlineLvl w:val="1"/>
        <w:rPr>
          <w:sz w:val="24"/>
          <w:lang w:val="pl-PL"/>
        </w:rPr>
      </w:pPr>
    </w:p>
    <w:p w:rsidR="00747000" w:rsidRDefault="00747000" w:rsidP="00E65C04">
      <w:pPr>
        <w:spacing w:line="360" w:lineRule="auto"/>
        <w:jc w:val="both"/>
        <w:outlineLvl w:val="1"/>
        <w:rPr>
          <w:sz w:val="24"/>
          <w:lang w:val="pl-PL"/>
        </w:rPr>
      </w:pPr>
    </w:p>
    <w:p w:rsidR="00747000" w:rsidRPr="00F07B9D" w:rsidRDefault="00747000" w:rsidP="00E65C04">
      <w:pPr>
        <w:spacing w:line="360" w:lineRule="auto"/>
        <w:jc w:val="both"/>
        <w:outlineLvl w:val="1"/>
        <w:rPr>
          <w:sz w:val="24"/>
          <w:lang w:val="pl-PL"/>
        </w:rPr>
      </w:pPr>
    </w:p>
    <w:p w:rsidR="00B3564A" w:rsidRPr="00E65C04" w:rsidRDefault="00B3564A" w:rsidP="00B3564A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Opis sposobu wykonania prac</w:t>
      </w:r>
    </w:p>
    <w:p w:rsidR="00E1082B" w:rsidRDefault="00E1082B">
      <w:pPr>
        <w:rPr>
          <w:rFonts w:cs="Arial"/>
          <w:bCs/>
          <w:sz w:val="24"/>
          <w:szCs w:val="24"/>
          <w:lang w:val="pl-PL"/>
        </w:rPr>
      </w:pPr>
    </w:p>
    <w:p w:rsidR="00714EE9" w:rsidRDefault="00E1082B">
      <w:pPr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System LOTO – blokowanie energii – opisany jest w zezwoleniu jednorazowym</w:t>
      </w:r>
      <w:r w:rsidR="00C36444">
        <w:rPr>
          <w:rFonts w:cs="Arial"/>
          <w:bCs/>
          <w:sz w:val="24"/>
          <w:szCs w:val="24"/>
          <w:vertAlign w:val="superscript"/>
          <w:lang w:val="pl-PL"/>
        </w:rPr>
        <w:t>2</w:t>
      </w:r>
      <w:r w:rsidR="00714EE9">
        <w:rPr>
          <w:rFonts w:cs="Arial"/>
          <w:bCs/>
          <w:sz w:val="24"/>
          <w:szCs w:val="24"/>
          <w:lang w:val="pl-PL"/>
        </w:rPr>
        <w:br w:type="page"/>
      </w:r>
    </w:p>
    <w:p w:rsidR="00714EE9" w:rsidRDefault="00714EE9" w:rsidP="00714EE9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B3564A" w:rsidRDefault="00B3564A" w:rsidP="00B3564A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/>
          <w:bCs/>
          <w:sz w:val="24"/>
          <w:szCs w:val="24"/>
          <w:lang w:val="pl-PL"/>
        </w:rPr>
      </w:pPr>
      <w:r w:rsidRPr="00E65C04">
        <w:rPr>
          <w:rFonts w:cs="Arial"/>
          <w:b/>
          <w:bCs/>
          <w:sz w:val="24"/>
          <w:szCs w:val="24"/>
          <w:lang w:val="pl-PL"/>
        </w:rPr>
        <w:t>Wykaz substancji niebezpiecznych</w:t>
      </w: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747000" w:rsidRPr="00747000" w:rsidRDefault="00747000" w:rsidP="00747000">
      <w:pPr>
        <w:pStyle w:val="Bullet1"/>
        <w:numPr>
          <w:ilvl w:val="0"/>
          <w:numId w:val="18"/>
        </w:numPr>
        <w:spacing w:line="276" w:lineRule="auto"/>
        <w:ind w:hanging="607"/>
        <w:jc w:val="both"/>
        <w:rPr>
          <w:rFonts w:ascii="Arial" w:hAnsi="Arial" w:cs="Arial"/>
          <w:b/>
          <w:bCs/>
          <w:sz w:val="24"/>
          <w:szCs w:val="24"/>
        </w:rPr>
      </w:pPr>
      <w:r w:rsidRPr="00770988">
        <w:rPr>
          <w:rFonts w:ascii="Arial" w:hAnsi="Arial" w:cs="Arial"/>
          <w:b/>
          <w:bCs/>
          <w:sz w:val="24"/>
          <w:szCs w:val="24"/>
        </w:rPr>
        <w:t>Postępowanie w sytuacjach awaryjnych</w:t>
      </w:r>
    </w:p>
    <w:p w:rsidR="00747000" w:rsidRPr="00E65C04" w:rsidRDefault="00747000" w:rsidP="00747000">
      <w:pPr>
        <w:tabs>
          <w:tab w:val="left" w:pos="567"/>
        </w:tabs>
        <w:jc w:val="both"/>
        <w:rPr>
          <w:rFonts w:cs="Arial"/>
          <w:b/>
          <w:bCs/>
          <w:sz w:val="24"/>
          <w:szCs w:val="24"/>
          <w:lang w:val="pl-PL"/>
        </w:rPr>
      </w:pPr>
    </w:p>
    <w:p w:rsidR="00542B00" w:rsidRDefault="00B3564A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cs="Arial"/>
          <w:bCs/>
          <w:sz w:val="18"/>
        </w:rPr>
        <w:br w:type="column"/>
      </w:r>
      <w:r w:rsidR="00542B00">
        <w:rPr>
          <w:rFonts w:ascii="Arial" w:hAnsi="Arial" w:cs="Arial"/>
          <w:b/>
          <w:bCs/>
          <w:sz w:val="24"/>
          <w:szCs w:val="24"/>
        </w:rPr>
        <w:t xml:space="preserve">Wykorzystanie formularza LMRA 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-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L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ast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M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inute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R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isk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A</w:t>
      </w:r>
      <w:r w:rsidR="00542B00" w:rsidRPr="00EF6863">
        <w:rPr>
          <w:rFonts w:ascii="Arial" w:hAnsi="Arial" w:cs="Arial"/>
          <w:bCs/>
          <w:sz w:val="24"/>
          <w:szCs w:val="24"/>
        </w:rPr>
        <w:t>nalysis – Ocena ryzyka w ostatniej chwili</w:t>
      </w: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EF6863">
        <w:rPr>
          <w:rFonts w:ascii="Arial" w:hAnsi="Arial" w:cs="Arial"/>
          <w:bCs/>
          <w:sz w:val="24"/>
          <w:szCs w:val="24"/>
        </w:rPr>
        <w:t>Metoda oceny bezpieczeństwa pracy na stanowisku</w:t>
      </w:r>
      <w:r>
        <w:rPr>
          <w:rFonts w:ascii="Arial" w:hAnsi="Arial" w:cs="Arial"/>
          <w:bCs/>
          <w:sz w:val="24"/>
          <w:szCs w:val="24"/>
        </w:rPr>
        <w:t xml:space="preserve"> przeprowadzana przez każdego pracownika przed podjęciem pracy na początku dnia/zmiany lub po dłuższej przerwie</w:t>
      </w:r>
      <w:r w:rsidRPr="00EF6863">
        <w:rPr>
          <w:rFonts w:ascii="Arial" w:hAnsi="Arial" w:cs="Arial"/>
          <w:bCs/>
          <w:sz w:val="24"/>
          <w:szCs w:val="24"/>
        </w:rPr>
        <w:t xml:space="preserve">. Celem tej metody jest ograniczenie ryzyka poprzez jego ocenę przez każdego pracownika na miejscu pracy przed jej rozpoczęciem. Samoocena bezpieczeństwa </w:t>
      </w:r>
      <w:r>
        <w:rPr>
          <w:rFonts w:ascii="Arial" w:hAnsi="Arial" w:cs="Arial"/>
          <w:bCs/>
          <w:sz w:val="24"/>
          <w:szCs w:val="24"/>
        </w:rPr>
        <w:t>upewnia</w:t>
      </w:r>
      <w:r w:rsidRPr="00EF6863">
        <w:rPr>
          <w:rFonts w:ascii="Arial" w:hAnsi="Arial" w:cs="Arial"/>
          <w:bCs/>
          <w:sz w:val="24"/>
          <w:szCs w:val="24"/>
        </w:rPr>
        <w:t xml:space="preserve"> pracownika, że ryzyko jest akceptowalne. Jeżeli na jedno z pytań nie ma pozytywnej odpowiedzi pracownik zgłasza taką sytuację swojemu przełożonemu, który zleca/podejmuje odpowiednie kroki celem naprawy sytuacji. </w:t>
      </w:r>
      <w:r>
        <w:rPr>
          <w:rFonts w:ascii="Arial" w:hAnsi="Arial" w:cs="Arial"/>
          <w:bCs/>
          <w:sz w:val="24"/>
          <w:szCs w:val="24"/>
        </w:rPr>
        <w:t>Ocena przeprowadzana jest z wykorzystaniem poniższego formularza</w:t>
      </w:r>
      <w:r w:rsidRPr="00EF6863">
        <w:rPr>
          <w:rFonts w:ascii="Arial" w:hAnsi="Arial" w:cs="Arial"/>
          <w:bCs/>
          <w:sz w:val="24"/>
          <w:szCs w:val="24"/>
        </w:rPr>
        <w:t>.</w:t>
      </w: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</w:p>
    <w:p w:rsidR="00542B00" w:rsidRDefault="00EC1876" w:rsidP="00542B00">
      <w:pPr>
        <w:jc w:val="center"/>
        <w:rPr>
          <w:rFonts w:cs="Arial"/>
          <w:bCs/>
          <w:sz w:val="24"/>
          <w:szCs w:val="24"/>
          <w:lang w:val="pl-PL"/>
        </w:rPr>
      </w:pPr>
      <w:r w:rsidRPr="00EC1876">
        <w:rPr>
          <w:rFonts w:cs="Arial"/>
          <w:bCs/>
          <w:noProof/>
          <w:sz w:val="24"/>
          <w:szCs w:val="24"/>
          <w:lang w:val="pl-PL" w:eastAsia="pl-PL"/>
        </w:rPr>
        <w:drawing>
          <wp:inline distT="0" distB="0" distL="0" distR="0">
            <wp:extent cx="2607395" cy="3600000"/>
            <wp:effectExtent l="19050" t="19050" r="21590" b="196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95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  <w:sz w:val="24"/>
          <w:szCs w:val="24"/>
          <w:lang w:val="pl-PL"/>
        </w:rPr>
        <w:t xml:space="preserve">  </w:t>
      </w:r>
      <w:r w:rsidRPr="00EC1876">
        <w:rPr>
          <w:rFonts w:cs="Arial"/>
          <w:bCs/>
          <w:noProof/>
          <w:sz w:val="24"/>
          <w:szCs w:val="24"/>
          <w:lang w:val="pl-PL" w:eastAsia="pl-PL"/>
        </w:rPr>
        <w:drawing>
          <wp:inline distT="0" distB="0" distL="0" distR="0">
            <wp:extent cx="2623509" cy="3600000"/>
            <wp:effectExtent l="19050" t="19050" r="24765" b="196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09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B00" w:rsidRDefault="00542B00">
      <w:pPr>
        <w:tabs>
          <w:tab w:val="left" w:pos="10110"/>
        </w:tabs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542B00" w:rsidRPr="00E11D72" w:rsidRDefault="00E11D72">
      <w:pPr>
        <w:rPr>
          <w:rFonts w:cs="Arial"/>
          <w:bCs/>
          <w:vanish/>
          <w:sz w:val="18"/>
          <w:lang w:val="pl-PL"/>
          <w:specVanish/>
        </w:rPr>
      </w:pPr>
      <w:r>
        <w:rPr>
          <w:rFonts w:cs="Arial"/>
          <w:bCs/>
          <w:noProof/>
          <w:sz w:val="18"/>
          <w:lang w:val="pl-PL" w:eastAsia="pl-PL"/>
        </w:rPr>
        <w:drawing>
          <wp:inline distT="0" distB="0" distL="0" distR="0">
            <wp:extent cx="9413240" cy="646656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240" cy="64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B00">
        <w:rPr>
          <w:rFonts w:cs="Arial"/>
          <w:bCs/>
          <w:sz w:val="18"/>
          <w:lang w:val="pl-PL"/>
        </w:rPr>
        <w:br w:type="page"/>
      </w:r>
    </w:p>
    <w:p w:rsidR="00542B00" w:rsidRPr="00CB2680" w:rsidRDefault="00E11D72">
      <w:pPr>
        <w:tabs>
          <w:tab w:val="left" w:pos="10110"/>
        </w:tabs>
        <w:rPr>
          <w:rFonts w:cs="Arial"/>
          <w:bCs/>
          <w:sz w:val="18"/>
          <w:lang w:val="pl-PL"/>
        </w:rPr>
      </w:pPr>
      <w:r>
        <w:rPr>
          <w:rFonts w:cs="Arial"/>
          <w:bCs/>
          <w:sz w:val="18"/>
          <w:lang w:val="pl-PL"/>
        </w:rPr>
        <w:t xml:space="preserve"> </w:t>
      </w:r>
    </w:p>
    <w:tbl>
      <w:tblPr>
        <w:tblW w:w="13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834"/>
        <w:gridCol w:w="1220"/>
        <w:gridCol w:w="991"/>
        <w:gridCol w:w="1347"/>
        <w:gridCol w:w="633"/>
        <w:gridCol w:w="1417"/>
        <w:gridCol w:w="927"/>
        <w:gridCol w:w="1625"/>
        <w:gridCol w:w="709"/>
        <w:gridCol w:w="1428"/>
        <w:gridCol w:w="702"/>
      </w:tblGrid>
      <w:tr w:rsidR="00B27E06" w:rsidRPr="00714EE9" w:rsidTr="006F6148">
        <w:trPr>
          <w:cantSplit/>
          <w:trHeight w:val="660"/>
          <w:jc w:val="center"/>
        </w:trPr>
        <w:tc>
          <w:tcPr>
            <w:tcW w:w="13108" w:type="dxa"/>
            <w:gridSpan w:val="1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E06" w:rsidRPr="00CB2680" w:rsidRDefault="00B27E06" w:rsidP="0080025A">
            <w:pPr>
              <w:rPr>
                <w:rFonts w:cs="Arial"/>
                <w:b/>
                <w:i/>
                <w:sz w:val="24"/>
                <w:lang w:val="pl-PL"/>
              </w:rPr>
            </w:pPr>
            <w:r w:rsidRPr="00CB2680">
              <w:rPr>
                <w:rFonts w:cs="Arial"/>
                <w:b/>
                <w:sz w:val="24"/>
                <w:lang w:val="pl-PL"/>
              </w:rPr>
              <w:t xml:space="preserve">LISTA POTENCJALNYCH ZAGROŻEŃ – </w:t>
            </w:r>
            <w:r>
              <w:rPr>
                <w:rFonts w:cs="Arial"/>
                <w:b/>
                <w:sz w:val="24"/>
                <w:lang w:val="pl-PL"/>
              </w:rPr>
              <w:t>Należy z</w:t>
            </w:r>
            <w:r w:rsidRPr="00CB2680">
              <w:rPr>
                <w:rFonts w:cs="Arial"/>
                <w:b/>
                <w:bCs/>
                <w:i/>
                <w:sz w:val="24"/>
                <w:lang w:val="pl-PL"/>
              </w:rPr>
              <w:t xml:space="preserve">identyfikować zagrożenia i ocenić RYZYKO na które mogą być narażeni pracownicy przed zastosowaniem zabezpieczeń. </w:t>
            </w:r>
          </w:p>
        </w:tc>
      </w:tr>
      <w:tr w:rsidR="00B27E06" w:rsidRPr="003A6D8F" w:rsidTr="00B27E06">
        <w:trPr>
          <w:trHeight w:val="547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76BBB">
            <w:pPr>
              <w:pStyle w:val="Nagwek8"/>
              <w:rPr>
                <w:rFonts w:cs="Arial"/>
                <w:b w:val="0"/>
                <w:szCs w:val="18"/>
                <w:lang w:val="pl-PL"/>
              </w:rPr>
            </w:pPr>
            <w:r>
              <w:rPr>
                <w:rFonts w:cs="Arial"/>
                <w:b w:val="0"/>
                <w:noProof/>
                <w:szCs w:val="18"/>
                <w:lang w:val="pl-PL" w:eastAsia="pl-PL"/>
              </w:rPr>
              <w:drawing>
                <wp:anchor distT="0" distB="0" distL="114300" distR="114300" simplePos="0" relativeHeight="251713024" behindDoc="0" locked="0" layoutInCell="1" allowOverlap="1" wp14:anchorId="62C70810" wp14:editId="088D2D33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-200025</wp:posOffset>
                  </wp:positionV>
                  <wp:extent cx="497205" cy="467995"/>
                  <wp:effectExtent l="0" t="0" r="0" b="8255"/>
                  <wp:wrapSquare wrapText="bothSides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szCs w:val="18"/>
                <w:lang w:val="pl-PL"/>
              </w:rPr>
              <w:t>Substancje łatwopalne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F66817">
            <w:pPr>
              <w:pStyle w:val="Nagwek8"/>
              <w:rPr>
                <w:rFonts w:cs="Arial"/>
                <w:b w:val="0"/>
                <w:sz w:val="20"/>
                <w:lang w:val="pl-PL"/>
              </w:rPr>
            </w:pPr>
            <w:r>
              <w:rPr>
                <w:rFonts w:cs="Arial"/>
                <w:b w:val="0"/>
                <w:noProof/>
                <w:sz w:val="20"/>
                <w:lang w:val="pl-PL" w:eastAsia="pl-PL"/>
              </w:rPr>
              <w:drawing>
                <wp:anchor distT="0" distB="0" distL="114300" distR="114300" simplePos="0" relativeHeight="251715072" behindDoc="0" locked="0" layoutInCell="1" allowOverlap="1" wp14:anchorId="2B0BB9C5" wp14:editId="7BE295E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-176530</wp:posOffset>
                  </wp:positionV>
                  <wp:extent cx="464185" cy="467995"/>
                  <wp:effectExtent l="0" t="0" r="0" b="8255"/>
                  <wp:wrapSquare wrapText="bothSides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sz w:val="20"/>
                <w:lang w:val="pl-PL"/>
              </w:rPr>
              <w:t>Substancje żrące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pStyle w:val="Nagwek8"/>
              <w:rPr>
                <w:rFonts w:cs="Arial"/>
                <w:b w:val="0"/>
                <w:sz w:val="20"/>
                <w:lang w:val="pl-PL"/>
              </w:rPr>
            </w:pPr>
            <w:r w:rsidRPr="00136668">
              <w:rPr>
                <w:b w:val="0"/>
                <w:noProof/>
                <w:lang w:val="pl-PL" w:eastAsia="pl-PL"/>
              </w:rPr>
              <w:drawing>
                <wp:inline distT="0" distB="0" distL="0" distR="0" wp14:anchorId="3E9DA8DE" wp14:editId="4164207E">
                  <wp:extent cx="471661" cy="447188"/>
                  <wp:effectExtent l="0" t="0" r="5080" b="0"/>
                  <wp:docPr id="24" name="Obraz 24" descr="Znalezione obrazy dla zapytania uwaga wysokie ciśni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uwaga wysokie ciśnie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" t="2845" r="3495" b="33602"/>
                          <a:stretch/>
                        </pic:blipFill>
                        <pic:spPr bwMode="auto">
                          <a:xfrm>
                            <a:off x="0" y="0"/>
                            <a:ext cx="472458" cy="4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pStyle w:val="Nagwek8"/>
              <w:rPr>
                <w:rFonts w:cs="Arial"/>
                <w:b w:val="0"/>
                <w:sz w:val="20"/>
                <w:lang w:val="pl-PL"/>
              </w:rPr>
            </w:pPr>
            <w:r w:rsidRPr="00136668">
              <w:rPr>
                <w:rFonts w:cs="Arial"/>
                <w:b w:val="0"/>
                <w:sz w:val="20"/>
                <w:lang w:val="pl-PL"/>
              </w:rPr>
              <w:t>Ciśnienie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D76BBB" w:rsidRDefault="00B27E06" w:rsidP="00D76BBB">
            <w:pPr>
              <w:pStyle w:val="Nagwek8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noProof/>
                <w:lang w:val="pl-PL" w:eastAsia="pl-PL"/>
              </w:rPr>
              <w:drawing>
                <wp:anchor distT="0" distB="0" distL="114300" distR="114300" simplePos="0" relativeHeight="251699712" behindDoc="0" locked="0" layoutInCell="1" allowOverlap="1" wp14:anchorId="393F656E" wp14:editId="5022F6C4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-254000</wp:posOffset>
                  </wp:positionV>
                  <wp:extent cx="470535" cy="467995"/>
                  <wp:effectExtent l="0" t="0" r="5715" b="8255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BBB">
              <w:rPr>
                <w:rFonts w:cs="Arial"/>
                <w:b w:val="0"/>
                <w:lang w:val="pl-PL"/>
              </w:rPr>
              <w:t>Gazy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830ED3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8928" behindDoc="0" locked="0" layoutInCell="1" allowOverlap="1" wp14:anchorId="686193D1" wp14:editId="0270B83C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-474345</wp:posOffset>
                  </wp:positionV>
                  <wp:extent cx="451485" cy="467360"/>
                  <wp:effectExtent l="0" t="0" r="5715" b="8890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28"/>
                          <a:stretch/>
                        </pic:blipFill>
                        <pic:spPr bwMode="auto">
                          <a:xfrm>
                            <a:off x="0" y="0"/>
                            <a:ext cx="45148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Niska temperatura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6B50D1">
            <w:pPr>
              <w:pStyle w:val="Nagwek5"/>
              <w:rPr>
                <w:rFonts w:cs="Arial"/>
                <w:b w:val="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39587A36" wp14:editId="12554E1A">
                  <wp:extent cx="528877" cy="468000"/>
                  <wp:effectExtent l="0" t="0" r="5080" b="8255"/>
                  <wp:docPr id="42" name="Obraz 42" descr="Znalezione obrazy dla zapytania welding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nalezione obrazy dla zapytania welding haz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1" t="10224" r="5751" b="11182"/>
                          <a:stretch/>
                        </pic:blipFill>
                        <pic:spPr bwMode="auto">
                          <a:xfrm>
                            <a:off x="0" y="0"/>
                            <a:ext cx="528877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6B50D1">
            <w:pPr>
              <w:pStyle w:val="Nagwek5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lang w:val="pl-PL"/>
              </w:rPr>
              <w:t>Spawanie</w:t>
            </w:r>
          </w:p>
          <w:p w:rsidR="00B27E06" w:rsidRPr="00136668" w:rsidRDefault="00B27E06" w:rsidP="006B50D1">
            <w:pPr>
              <w:pStyle w:val="Nagwek5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lang w:val="pl-PL"/>
              </w:rPr>
              <w:t>cięcie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  <w:tr w:rsidR="00B27E06" w:rsidRPr="003A6D8F" w:rsidTr="00B27E06">
        <w:trPr>
          <w:trHeight w:val="466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74274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9952" behindDoc="0" locked="0" layoutInCell="1" allowOverlap="1" wp14:anchorId="6DA1F5D0" wp14:editId="7960198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-478790</wp:posOffset>
                  </wp:positionV>
                  <wp:extent cx="471805" cy="467995"/>
                  <wp:effectExtent l="0" t="0" r="4445" b="8255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Chemiczne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noProof/>
                <w:lang w:val="pl-PL" w:eastAsia="pl-PL"/>
              </w:rPr>
              <w:drawing>
                <wp:inline distT="0" distB="0" distL="0" distR="0" wp14:anchorId="76BF6E42" wp14:editId="28F5D8AF">
                  <wp:extent cx="529579" cy="468000"/>
                  <wp:effectExtent l="0" t="0" r="4445" b="8255"/>
                  <wp:docPr id="32" name="Obraz 32" descr="Znalezione obrazy dla zapytania upadek z wysokości pik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upadek z wysokości pikto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5" t="13208" r="22327" b="38993"/>
                          <a:stretch/>
                        </pic:blipFill>
                        <pic:spPr bwMode="auto">
                          <a:xfrm>
                            <a:off x="0" y="0"/>
                            <a:ext cx="529579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sz w:val="18"/>
                <w:lang w:val="pl-PL"/>
              </w:rPr>
              <w:t>Upadek z wysokości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C4415">
            <w:pPr>
              <w:pStyle w:val="Nagwek5"/>
              <w:ind w:left="-37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noProof/>
                <w:lang w:val="pl-PL" w:eastAsia="pl-PL"/>
              </w:rPr>
              <w:drawing>
                <wp:anchor distT="0" distB="0" distL="114300" distR="114300" simplePos="0" relativeHeight="251702784" behindDoc="0" locked="0" layoutInCell="1" allowOverlap="1" wp14:anchorId="7A866B0A" wp14:editId="11C56B0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-294640</wp:posOffset>
                  </wp:positionV>
                  <wp:extent cx="466090" cy="467995"/>
                  <wp:effectExtent l="0" t="0" r="0" b="8255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b w:val="0"/>
                <w:lang w:val="pl-PL"/>
              </w:rPr>
              <w:t>Pojazdy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7E2722">
            <w:pPr>
              <w:pStyle w:val="Nagwek8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noProof/>
                <w:lang w:val="pl-PL" w:eastAsia="pl-PL"/>
              </w:rPr>
              <w:drawing>
                <wp:anchor distT="0" distB="0" distL="114300" distR="114300" simplePos="0" relativeHeight="251700736" behindDoc="0" locked="0" layoutInCell="1" allowOverlap="1" wp14:anchorId="5DA8947B" wp14:editId="27552CD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-478790</wp:posOffset>
                  </wp:positionV>
                  <wp:extent cx="464185" cy="467995"/>
                  <wp:effectExtent l="0" t="0" r="0" b="8255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b w:val="0"/>
                <w:lang w:val="pl-PL"/>
              </w:rPr>
              <w:t>Bakterie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noProof/>
                <w:lang w:val="pl-PL" w:eastAsia="pl-PL"/>
              </w:rPr>
              <w:drawing>
                <wp:inline distT="0" distB="0" distL="0" distR="0" wp14:anchorId="09A52A9E" wp14:editId="206096F6">
                  <wp:extent cx="527893" cy="468000"/>
                  <wp:effectExtent l="0" t="0" r="5715" b="8255"/>
                  <wp:docPr id="31" name="Obraz 31" descr="Znalezione obrazy dla zapytania high temperature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high temperature haz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3739" r="16075" b="33458"/>
                          <a:stretch/>
                        </pic:blipFill>
                        <pic:spPr bwMode="auto">
                          <a:xfrm>
                            <a:off x="0" y="0"/>
                            <a:ext cx="527893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sz w:val="18"/>
                <w:szCs w:val="18"/>
                <w:lang w:val="pl-PL"/>
              </w:rPr>
              <w:t>Wysoka temperatura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930139" w:rsidRDefault="00B27E06" w:rsidP="00930139">
            <w:pPr>
              <w:pStyle w:val="Nagwek8"/>
              <w:rPr>
                <w:rFonts w:cs="Arial"/>
                <w:b w:val="0"/>
                <w:lang w:val="pl-PL"/>
              </w:rPr>
            </w:pPr>
            <w:r w:rsidRPr="00930139">
              <w:rPr>
                <w:rFonts w:cs="Arial"/>
                <w:b w:val="0"/>
                <w:noProof/>
                <w:lang w:val="pl-PL" w:eastAsia="pl-PL"/>
              </w:rPr>
              <w:drawing>
                <wp:anchor distT="0" distB="0" distL="114300" distR="114300" simplePos="0" relativeHeight="251701760" behindDoc="0" locked="0" layoutInCell="1" allowOverlap="1" wp14:anchorId="348C319C" wp14:editId="01580A2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-478155</wp:posOffset>
                  </wp:positionV>
                  <wp:extent cx="460375" cy="467995"/>
                  <wp:effectExtent l="0" t="0" r="0" b="8255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0139">
              <w:rPr>
                <w:rFonts w:cs="Arial"/>
                <w:b w:val="0"/>
                <w:lang w:val="pl-PL"/>
              </w:rPr>
              <w:t>Spadające przedmioty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  <w:tr w:rsidR="00B27E06" w:rsidRPr="00CB2680" w:rsidTr="00B27E06">
        <w:trPr>
          <w:trHeight w:val="484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7517F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6880" behindDoc="0" locked="0" layoutInCell="1" allowOverlap="1" wp14:anchorId="298999BD" wp14:editId="1EDBA3E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-474980</wp:posOffset>
                  </wp:positionV>
                  <wp:extent cx="467995" cy="467995"/>
                  <wp:effectExtent l="0" t="0" r="8255" b="8255"/>
                  <wp:wrapSquare wrapText="bothSides"/>
                  <wp:docPr id="28" name="Obraz 28" descr="IDB0049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DB0049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Strefa zagrożenia wybuchem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36668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noProof/>
                <w:sz w:val="16"/>
                <w:lang w:val="pl-PL" w:eastAsia="pl-PL"/>
              </w:rPr>
              <w:drawing>
                <wp:anchor distT="0" distB="0" distL="114300" distR="114300" simplePos="0" relativeHeight="251710976" behindDoc="0" locked="0" layoutInCell="1" allowOverlap="1" wp14:anchorId="6B2BBBC1" wp14:editId="07CED3B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-478155</wp:posOffset>
                  </wp:positionV>
                  <wp:extent cx="475615" cy="467995"/>
                  <wp:effectExtent l="0" t="0" r="635" b="8255"/>
                  <wp:wrapSquare wrapText="bothSides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6"/>
                <w:lang w:val="pl-PL"/>
              </w:rPr>
              <w:t>Śliska nawierzchnia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76BBB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noProof/>
                <w:szCs w:val="18"/>
                <w:lang w:val="pl-PL" w:eastAsia="pl-PL"/>
              </w:rPr>
              <w:drawing>
                <wp:anchor distT="0" distB="0" distL="114300" distR="114300" simplePos="0" relativeHeight="251698688" behindDoc="0" locked="0" layoutInCell="1" allowOverlap="1" wp14:anchorId="249CC143" wp14:editId="2CAF008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-160020</wp:posOffset>
                  </wp:positionV>
                  <wp:extent cx="476885" cy="467995"/>
                  <wp:effectExtent l="0" t="0" r="0" b="8255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Cs w:val="18"/>
                <w:lang w:val="pl-PL"/>
              </w:rPr>
              <w:t>Elektryczne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067404">
            <w:pPr>
              <w:jc w:val="center"/>
              <w:rPr>
                <w:rFonts w:cs="Arial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50B3348C" wp14:editId="05F3B6FB">
                  <wp:extent cx="530381" cy="468000"/>
                  <wp:effectExtent l="0" t="0" r="3175" b="8255"/>
                  <wp:docPr id="36" name="Obraz 36" descr="Znalezione obrazy dla zapytania dust hazard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dust hazard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 t="15754" r="70522" b="19760"/>
                          <a:stretch/>
                        </pic:blipFill>
                        <pic:spPr bwMode="auto">
                          <a:xfrm>
                            <a:off x="0" y="0"/>
                            <a:ext cx="530381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lang w:val="pl-PL"/>
              </w:rPr>
              <w:t>Pył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067404">
            <w:pPr>
              <w:jc w:val="center"/>
              <w:rPr>
                <w:rFonts w:cs="Arial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1BF5FAC" wp14:editId="55C634EE">
                  <wp:extent cx="468000" cy="468000"/>
                  <wp:effectExtent l="0" t="0" r="8255" b="8255"/>
                  <wp:docPr id="37" name="Obraz 37" descr="Znalezione obrazy dla zapytania ruchome ele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ruchome ele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lang w:val="pl-PL"/>
              </w:rPr>
              <w:t>Ruchome elementy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B1942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4832" behindDoc="0" locked="0" layoutInCell="1" allowOverlap="1" wp14:anchorId="2FE97A95" wp14:editId="2B108417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-474980</wp:posOffset>
                  </wp:positionV>
                  <wp:extent cx="455930" cy="467995"/>
                  <wp:effectExtent l="0" t="0" r="1270" b="8255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Gorące/zimne przedmioty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  <w:tr w:rsidR="00B27E06" w:rsidRPr="00CB2680" w:rsidTr="00B27E06">
        <w:trPr>
          <w:trHeight w:val="484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76BBB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noProof/>
                <w:lang w:val="pl-PL" w:eastAsia="pl-PL"/>
              </w:rPr>
              <w:drawing>
                <wp:anchor distT="0" distB="0" distL="114300" distR="114300" simplePos="0" relativeHeight="251714048" behindDoc="0" locked="0" layoutInCell="1" allowOverlap="1" wp14:anchorId="33A837A7" wp14:editId="576BDE94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22225</wp:posOffset>
                  </wp:positionV>
                  <wp:extent cx="472440" cy="467995"/>
                  <wp:effectExtent l="0" t="0" r="3810" b="8255"/>
                  <wp:wrapSquare wrapText="bothSides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lang w:val="pl-PL"/>
              </w:rPr>
              <w:t>Substancje utleniające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B1942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noProof/>
                <w:lang w:val="pl-PL" w:eastAsia="pl-PL"/>
              </w:rPr>
              <w:drawing>
                <wp:anchor distT="0" distB="0" distL="114300" distR="114300" simplePos="0" relativeHeight="251703808" behindDoc="0" locked="0" layoutInCell="1" allowOverlap="1" wp14:anchorId="6046B698" wp14:editId="13D7D57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-139065</wp:posOffset>
                  </wp:positionV>
                  <wp:extent cx="463550" cy="467995"/>
                  <wp:effectExtent l="0" t="0" r="0" b="8255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lang w:val="pl-PL"/>
              </w:rPr>
              <w:t>Dźwigi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noProof/>
                <w:lang w:val="pl-PL" w:eastAsia="pl-PL"/>
              </w:rPr>
              <w:drawing>
                <wp:inline distT="0" distB="0" distL="0" distR="0" wp14:anchorId="5A24ED74" wp14:editId="55B64FF5">
                  <wp:extent cx="553089" cy="468000"/>
                  <wp:effectExtent l="0" t="0" r="0" b="8255"/>
                  <wp:docPr id="27" name="Obraz 27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dobny obra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6" t="29546" r="27778" b="34344"/>
                          <a:stretch/>
                        </pic:blipFill>
                        <pic:spPr bwMode="auto">
                          <a:xfrm>
                            <a:off x="0" y="0"/>
                            <a:ext cx="553089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lang w:val="pl-PL"/>
              </w:rPr>
              <w:t>Hałas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34424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5856" behindDoc="0" locked="0" layoutInCell="1" allowOverlap="1" wp14:anchorId="4E265B85" wp14:editId="3091DE4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113030</wp:posOffset>
                  </wp:positionV>
                  <wp:extent cx="480060" cy="467995"/>
                  <wp:effectExtent l="0" t="0" r="0" b="8255"/>
                  <wp:wrapSquare wrapText="bothSides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Poślizgnięcie/Potknięcie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930139">
            <w:pPr>
              <w:jc w:val="center"/>
              <w:rPr>
                <w:rFonts w:cs="Arial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6708FEEA" wp14:editId="5F284EE4">
                  <wp:extent cx="504000" cy="504000"/>
                  <wp:effectExtent l="0" t="0" r="0" b="0"/>
                  <wp:docPr id="1" name="Obraz 1" descr="Znalezione obrazy dla zapytania grozi obcięciem palców pik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ozi obcięciem palców pikt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930139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Ostre przedmioty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9B73B1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sz w:val="18"/>
                <w:szCs w:val="18"/>
                <w:lang w:val="pl-PL"/>
              </w:rPr>
              <w:t>Inne</w:t>
            </w: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t xml:space="preserve"> </w:t>
            </w: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7904" behindDoc="0" locked="0" layoutInCell="1" allowOverlap="1" wp14:anchorId="286772A5" wp14:editId="23A5FA6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-312420</wp:posOffset>
                  </wp:positionV>
                  <wp:extent cx="484505" cy="467995"/>
                  <wp:effectExtent l="0" t="0" r="0" b="8255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E87374">
              <w:rPr>
                <w:rFonts w:cs="Arial"/>
                <w:sz w:val="28"/>
                <w:lang w:val="pl-PL"/>
              </w:rPr>
            </w:r>
            <w:r w:rsidR="00E87374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</w:tbl>
    <w:p w:rsidR="00E6027C" w:rsidRPr="00CB2680" w:rsidRDefault="00E6027C" w:rsidP="00270071">
      <w:pPr>
        <w:tabs>
          <w:tab w:val="left" w:pos="2740"/>
        </w:tabs>
        <w:rPr>
          <w:lang w:val="pl-PL"/>
        </w:rPr>
      </w:pP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Inne: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930139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930139">
        <w:rPr>
          <w:noProof/>
          <w:lang w:val="pl-PL" w:eastAsia="pl-PL"/>
        </w:rPr>
        <w:br w:type="page"/>
      </w:r>
    </w:p>
    <w:p w:rsidR="00E6027C" w:rsidRPr="00CB2680" w:rsidRDefault="00E6027C" w:rsidP="00270071">
      <w:pPr>
        <w:rPr>
          <w:lang w:val="pl-PL"/>
        </w:rPr>
      </w:pPr>
    </w:p>
    <w:p w:rsidR="00E6027C" w:rsidRPr="00CB2680" w:rsidRDefault="00E6027C" w:rsidP="00270071">
      <w:pPr>
        <w:rPr>
          <w:lang w:val="pl-PL"/>
        </w:rPr>
      </w:pPr>
    </w:p>
    <w:tbl>
      <w:tblPr>
        <w:tblW w:w="1526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559"/>
        <w:gridCol w:w="1559"/>
        <w:gridCol w:w="1560"/>
        <w:gridCol w:w="5622"/>
      </w:tblGrid>
      <w:tr w:rsidR="00E6027C" w:rsidRPr="00714EE9" w:rsidTr="00266ED5">
        <w:trPr>
          <w:cantSplit/>
          <w:trHeight w:val="788"/>
        </w:trPr>
        <w:tc>
          <w:tcPr>
            <w:tcW w:w="15262" w:type="dxa"/>
            <w:gridSpan w:val="5"/>
            <w:tcBorders>
              <w:bottom w:val="nil"/>
            </w:tcBorders>
            <w:shd w:val="clear" w:color="auto" w:fill="FFFFFF"/>
            <w:vAlign w:val="center"/>
          </w:tcPr>
          <w:p w:rsidR="00E6027C" w:rsidRPr="00CB2680" w:rsidRDefault="00B40035" w:rsidP="00C53BCE">
            <w:pPr>
              <w:pStyle w:val="Podtytu"/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MATRYCA</w:t>
            </w:r>
            <w:r w:rsidR="00E6027C" w:rsidRPr="00CB2680">
              <w:rPr>
                <w:rFonts w:cs="Arial"/>
                <w:sz w:val="22"/>
                <w:lang w:val="pl-PL"/>
              </w:rPr>
              <w:t xml:space="preserve"> OCENY RYZYKA </w:t>
            </w:r>
            <w:r w:rsidR="00E6027C" w:rsidRPr="00CB2680">
              <w:rPr>
                <w:rFonts w:cs="Arial"/>
                <w:lang w:val="pl-PL"/>
              </w:rPr>
              <w:t xml:space="preserve">(w oparciu o </w:t>
            </w:r>
            <w:r>
              <w:rPr>
                <w:rFonts w:cs="Arial"/>
                <w:lang w:val="pl-PL"/>
              </w:rPr>
              <w:t>PN-N 18002</w:t>
            </w:r>
            <w:r w:rsidR="00E6027C" w:rsidRPr="00CB2680">
              <w:rPr>
                <w:rFonts w:cs="Arial"/>
                <w:lang w:val="pl-PL"/>
              </w:rPr>
              <w:t>)</w:t>
            </w:r>
          </w:p>
          <w:p w:rsidR="00E6027C" w:rsidRPr="00CB2680" w:rsidRDefault="00740174" w:rsidP="00740174">
            <w:pPr>
              <w:pStyle w:val="Podtytu"/>
              <w:jc w:val="center"/>
              <w:rPr>
                <w:rFonts w:cs="Arial"/>
                <w:b w:val="0"/>
                <w:bCs/>
                <w:sz w:val="24"/>
                <w:lang w:val="pl-PL"/>
              </w:rPr>
            </w:pPr>
            <w:r>
              <w:rPr>
                <w:rFonts w:cs="Arial"/>
                <w:b w:val="0"/>
                <w:bCs/>
                <w:i/>
                <w:sz w:val="22"/>
                <w:lang w:val="pl-PL"/>
              </w:rPr>
              <w:t>Należy u</w:t>
            </w:r>
            <w:r w:rsidR="00E6027C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żyć </w:t>
            </w:r>
            <w:r>
              <w:rPr>
                <w:rFonts w:cs="Arial"/>
                <w:b w:val="0"/>
                <w:bCs/>
                <w:i/>
                <w:sz w:val="22"/>
                <w:lang w:val="pl-PL"/>
              </w:rPr>
              <w:t>matrycy</w:t>
            </w:r>
            <w:r w:rsidR="00E6027C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 do wyznaczenia poziomu ryzyka każdego zagrożenia</w:t>
            </w:r>
          </w:p>
        </w:tc>
      </w:tr>
      <w:tr w:rsidR="00740174" w:rsidRPr="00CB2680" w:rsidTr="00D67380">
        <w:trPr>
          <w:cantSplit/>
          <w:trHeight w:val="420"/>
        </w:trPr>
        <w:tc>
          <w:tcPr>
            <w:tcW w:w="4962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 w:rsidRPr="00CB2680">
              <w:rPr>
                <w:rFonts w:cs="Arial"/>
                <w:sz w:val="22"/>
                <w:lang w:val="pl-PL"/>
              </w:rPr>
              <w:t xml:space="preserve">Jaki byłby </w:t>
            </w:r>
            <w:r w:rsidRPr="00CB2680">
              <w:rPr>
                <w:rFonts w:cs="Arial"/>
                <w:sz w:val="22"/>
                <w:u w:val="single"/>
                <w:lang w:val="pl-PL"/>
              </w:rPr>
              <w:t>SKUTEK</w:t>
            </w:r>
          </w:p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 w:rsidRPr="00CB2680">
              <w:rPr>
                <w:rFonts w:cs="Arial"/>
                <w:sz w:val="22"/>
                <w:lang w:val="pl-PL"/>
              </w:rPr>
              <w:t xml:space="preserve"> wystąpienia?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40174" w:rsidRPr="004D3D01" w:rsidRDefault="00740174" w:rsidP="00664785">
            <w:pPr>
              <w:pStyle w:val="Podtytu"/>
              <w:jc w:val="center"/>
              <w:rPr>
                <w:rFonts w:cs="Arial"/>
                <w:sz w:val="22"/>
                <w:lang w:val="en-GB"/>
              </w:rPr>
            </w:pPr>
            <w:r>
              <w:rPr>
                <w:rFonts w:cs="Arial"/>
                <w:sz w:val="22"/>
                <w:lang w:val="en-GB"/>
              </w:rPr>
              <w:t xml:space="preserve">Jakie jest </w:t>
            </w:r>
            <w:r w:rsidRPr="00266ED5">
              <w:rPr>
                <w:rFonts w:cs="Arial"/>
                <w:sz w:val="22"/>
                <w:u w:val="single"/>
                <w:lang w:val="en-GB"/>
              </w:rPr>
              <w:t>PRAWDOPODOBIEŃSTWO</w:t>
            </w:r>
            <w:r>
              <w:rPr>
                <w:rFonts w:cs="Arial"/>
                <w:sz w:val="22"/>
                <w:lang w:val="en-GB"/>
              </w:rPr>
              <w:t xml:space="preserve"> wystąpienia</w:t>
            </w:r>
            <w:r w:rsidRPr="004D3D01">
              <w:rPr>
                <w:rFonts w:cs="Arial"/>
                <w:sz w:val="22"/>
                <w:lang w:val="en-GB"/>
              </w:rPr>
              <w:t>?</w:t>
            </w:r>
          </w:p>
        </w:tc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740174" w:rsidRPr="00CB2680" w:rsidRDefault="00740174" w:rsidP="0066478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 w:rsidRPr="00CB2680">
              <w:rPr>
                <w:rFonts w:cs="Arial"/>
                <w:sz w:val="22"/>
                <w:lang w:val="pl-PL"/>
              </w:rPr>
              <w:t>Hierarchia Środków</w:t>
            </w:r>
          </w:p>
        </w:tc>
      </w:tr>
      <w:tr w:rsidR="00740174" w:rsidRPr="00430A1B" w:rsidTr="00266ED5">
        <w:trPr>
          <w:cantSplit/>
          <w:trHeight w:val="424"/>
        </w:trPr>
        <w:tc>
          <w:tcPr>
            <w:tcW w:w="496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66478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lang w:val="pl-PL"/>
              </w:rPr>
            </w:pPr>
            <w:r w:rsidRPr="00B40035">
              <w:rPr>
                <w:rFonts w:cs="Arial"/>
                <w:sz w:val="22"/>
                <w:lang w:val="pl-PL"/>
              </w:rPr>
              <w:t>MAŁE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40174" w:rsidRPr="00B40035" w:rsidRDefault="00740174" w:rsidP="00B4003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ŚREDNIE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740174" w:rsidRPr="00B40035" w:rsidRDefault="00740174" w:rsidP="00B4003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DUŻE</w:t>
            </w:r>
          </w:p>
        </w:tc>
        <w:tc>
          <w:tcPr>
            <w:tcW w:w="5622" w:type="dxa"/>
            <w:vMerge w:val="restart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</w:tcPr>
          <w:p w:rsidR="00740174" w:rsidRPr="002A76DE" w:rsidRDefault="002A76DE" w:rsidP="00740174">
            <w:pPr>
              <w:pStyle w:val="Podtytu"/>
              <w:tabs>
                <w:tab w:val="center" w:pos="1593"/>
                <w:tab w:val="center" w:pos="4144"/>
              </w:tabs>
              <w:rPr>
                <w:rFonts w:cs="Arial"/>
                <w:lang w:val="pl-PL"/>
              </w:rPr>
            </w:pP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1845926" wp14:editId="3D5CD9D3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2017172</wp:posOffset>
                      </wp:positionV>
                      <wp:extent cx="1430655" cy="462915"/>
                      <wp:effectExtent l="0" t="0" r="17145" b="13335"/>
                      <wp:wrapNone/>
                      <wp:docPr id="16" name="Pole tekstow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2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Przestrzeganie procedur, instrukcji, planów bezpieczeństwa itp.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8459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6" o:spid="_x0000_s1026" type="#_x0000_t202" style="position:absolute;margin-left:152.25pt;margin-top:158.85pt;width:112.65pt;height:36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" fillcolor="white [3201]" strokeweight="1pt">
                      <v:textbox>
                        <w:txbxContent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Przestrzeganie procedur, instrukcji, planów bezpieczeństwa itp.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E1D5762" wp14:editId="36AE1B60">
                      <wp:simplePos x="0" y="0"/>
                      <wp:positionH relativeFrom="column">
                        <wp:posOffset>1934845</wp:posOffset>
                      </wp:positionH>
                      <wp:positionV relativeFrom="paragraph">
                        <wp:posOffset>1732057</wp:posOffset>
                      </wp:positionV>
                      <wp:extent cx="1430655" cy="231140"/>
                      <wp:effectExtent l="0" t="0" r="17145" b="16510"/>
                      <wp:wrapNone/>
                      <wp:docPr id="15" name="Pole tekstow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19C2" w:rsidRDefault="00B919C2" w:rsidP="00B919C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Badania lekarskie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D5762" id="Pole tekstowe 15" o:spid="_x0000_s1027" type="#_x0000_t202" style="position:absolute;margin-left:152.35pt;margin-top:136.4pt;width:112.65pt;height:18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" fillcolor="white [3201]" strokeweight="1pt">
                      <v:textbox>
                        <w:txbxContent>
                          <w:p w:rsidR="00B919C2" w:rsidRDefault="00B919C2" w:rsidP="00B919C2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Badania lekarskie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05D045F" wp14:editId="1B7D89D4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1218977</wp:posOffset>
                      </wp:positionV>
                      <wp:extent cx="1430655" cy="462915"/>
                      <wp:effectExtent l="0" t="0" r="17145" b="13335"/>
                      <wp:wrapNone/>
                      <wp:docPr id="14" name="Pole tekstow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2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19C2" w:rsidRPr="00740174" w:rsidRDefault="00B919C2" w:rsidP="00B919C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Szkolenia, instruktaże, uprawnienia; LMRA</w:t>
                                  </w:r>
                                </w:p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045F" id="Pole tekstowe 14" o:spid="_x0000_s1028" type="#_x0000_t202" style="position:absolute;margin-left:152.45pt;margin-top:96pt;width:112.65pt;height:36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" fillcolor="white [3201]" strokeweight="1pt">
                      <v:textbox>
                        <w:txbxContent>
                          <w:p w:rsidR="00B919C2" w:rsidRPr="00740174" w:rsidRDefault="00B919C2" w:rsidP="00B919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Szkolenia, instruktaże, uprawnienia; LMRA</w:t>
                            </w:r>
                          </w:p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A1D5146" wp14:editId="11C3BA4E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686212</wp:posOffset>
                      </wp:positionV>
                      <wp:extent cx="1430655" cy="462915"/>
                      <wp:effectExtent l="0" t="0" r="17145" b="13335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2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Systemy ostrzegawcze (detektory, tablice, LOTO itp.)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D5146" id="Pole tekstowe 13" o:spid="_x0000_s1029" type="#_x0000_t202" style="position:absolute;margin-left:152.15pt;margin-top:54.05pt;width:112.65pt;height:36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" fillcolor="white [3201]" strokeweight="1pt">
                      <v:textbox>
                        <w:txbxContent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Systemy ostrzegawcze (detektory, tablice, LOTO itp.)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CCF0DF1" wp14:editId="4E569497">
                      <wp:simplePos x="0" y="0"/>
                      <wp:positionH relativeFrom="column">
                        <wp:posOffset>1935035</wp:posOffset>
                      </wp:positionH>
                      <wp:positionV relativeFrom="paragraph">
                        <wp:posOffset>159311</wp:posOffset>
                      </wp:positionV>
                      <wp:extent cx="1430655" cy="463137"/>
                      <wp:effectExtent l="0" t="0" r="17145" b="13335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31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Wykonywanie pracy na podstawie pisemnych zezwoleń lub poleceń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F0DF1" id="Pole tekstowe 12" o:spid="_x0000_s1030" type="#_x0000_t202" style="position:absolute;margin-left:152.35pt;margin-top:12.55pt;width:112.65pt;height:36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" fillcolor="white [3201]" strokeweight="1pt">
                      <v:textbox>
                        <w:txbxContent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Wykonywanie pracy na podstawie pisemnych zezwoleń lub poleceń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A8F4DFA" wp14:editId="16AF69F5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1605692</wp:posOffset>
                      </wp:positionV>
                      <wp:extent cx="1430655" cy="617220"/>
                      <wp:effectExtent l="0" t="0" r="17145" b="11430"/>
                      <wp:wrapNone/>
                      <wp:docPr id="10" name="Objaśnienie ze strzałką w dół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655" cy="617220"/>
                              </a:xfrm>
                              <a:prstGeom prst="downArrowCallou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Zastosowanie </w:t>
                                  </w:r>
                                  <w:r w:rsidRPr="002A76DE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innej metody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 pracy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8F4DFA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Objaśnienie ze strzałką w dół 10" o:spid="_x0000_s1031" type="#_x0000_t80" style="position:absolute;margin-left:23.3pt;margin-top:126.45pt;width:112.65pt;height:48.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" adj="14035,8470,16200,9635" filled="f" strokecolor="black [3213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Zastosowanie </w:t>
                            </w:r>
                            <w:r w:rsidRPr="002A76DE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innej metody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 pracy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2809253" wp14:editId="797A6E70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818927</wp:posOffset>
                      </wp:positionV>
                      <wp:extent cx="1430655" cy="735965"/>
                      <wp:effectExtent l="0" t="0" r="17145" b="26035"/>
                      <wp:wrapNone/>
                      <wp:docPr id="9" name="Objaśnienie ze strzałką w dół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655" cy="735965"/>
                              </a:xfrm>
                              <a:prstGeom prst="downArrowCallou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Oddzielenie od strefy zagrożenia </w:t>
                                  </w:r>
                                  <w:r w:rsidRPr="00740174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(środki ochrony zbiorowej)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09253" id="Objaśnienie ze strzałką w dół 9" o:spid="_x0000_s1032" type="#_x0000_t80" style="position:absolute;margin-left:23.3pt;margin-top:64.5pt;width:112.65pt;height:57.9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" adj="14035,8022,16200,9411" filled="f" strokecolor="black [3213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Oddzielenie od strefy zagrożenia </w:t>
                            </w:r>
                            <w:r w:rsidRPr="0074017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(środki ochrony zbiorowej)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8EBBB4B" wp14:editId="367D08C9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167417</wp:posOffset>
                      </wp:positionV>
                      <wp:extent cx="1430655" cy="599440"/>
                      <wp:effectExtent l="0" t="0" r="17145" b="10160"/>
                      <wp:wrapNone/>
                      <wp:docPr id="8" name="Objaśnienie ze strzałką w dół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655" cy="599440"/>
                              </a:xfrm>
                              <a:prstGeom prst="downArrowCallou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40174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Eliminacja</w:t>
                                  </w:r>
                                  <w:r w:rsidRPr="00740174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 czynnika stwarzającego zagrożenie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BBB4B" id="Objaśnienie ze strzałką w dół 8" o:spid="_x0000_s1033" type="#_x0000_t80" style="position:absolute;margin-left:23.3pt;margin-top:13.2pt;width:112.65pt;height:47.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" adj="14035,8537,16200,9669" filled="f" strokecolor="black [3213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4017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Eliminacja</w:t>
                            </w:r>
                            <w:r w:rsidRPr="00740174"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 czynnika stwarzającego zagrożenie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5C6C701" wp14:editId="65CD7636">
                      <wp:simplePos x="0" y="0"/>
                      <wp:positionH relativeFrom="column">
                        <wp:posOffset>296240</wp:posOffset>
                      </wp:positionH>
                      <wp:positionV relativeFrom="paragraph">
                        <wp:posOffset>2284697</wp:posOffset>
                      </wp:positionV>
                      <wp:extent cx="1430655" cy="355955"/>
                      <wp:effectExtent l="0" t="0" r="17145" b="25400"/>
                      <wp:wrapNone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355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40174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Stosowanie </w:t>
                                  </w:r>
                                  <w:r w:rsidRPr="002A76DE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środków ochrony indywidualnej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6C701" id="Pole tekstowe 11" o:spid="_x0000_s1034" type="#_x0000_t202" style="position:absolute;margin-left:23.35pt;margin-top:179.9pt;width:112.65pt;height:28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" fillcolor="white [3201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40174"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Stosowanie </w:t>
                            </w:r>
                            <w:r w:rsidRPr="002A76DE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środków ochrony indywidualnej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lang w:val="pl-PL"/>
              </w:rPr>
              <w:tab/>
            </w:r>
            <w:r w:rsidR="00740174" w:rsidRPr="002A76DE">
              <w:rPr>
                <w:rFonts w:cs="Arial"/>
                <w:lang w:val="pl-PL"/>
              </w:rPr>
              <w:t xml:space="preserve">Środki techniczne </w:t>
            </w:r>
            <w:r w:rsidR="00740174" w:rsidRPr="002A76DE">
              <w:rPr>
                <w:rFonts w:cs="Arial"/>
                <w:lang w:val="pl-PL"/>
              </w:rPr>
              <w:tab/>
              <w:t>Środki organizacyjne</w:t>
            </w:r>
          </w:p>
        </w:tc>
      </w:tr>
      <w:tr w:rsidR="00740174" w:rsidRPr="00430A1B" w:rsidTr="00D67380">
        <w:trPr>
          <w:cantSplit/>
          <w:trHeight w:val="1304"/>
        </w:trPr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MAŁE</w:t>
            </w:r>
          </w:p>
          <w:p w:rsidR="00740174" w:rsidRDefault="00740174" w:rsidP="00F31854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  <w:r w:rsidRPr="00B40035">
              <w:rPr>
                <w:rFonts w:cs="Arial"/>
                <w:b w:val="0"/>
                <w:bCs/>
                <w:sz w:val="14"/>
                <w:lang w:val="pl-PL"/>
              </w:rPr>
              <w:t>urazy i choroby, które nie powodują długotrwałych dolegliwości i absencji w pracy; są to czasowe pogorszenie stanu zdrowia, takie jak niewielkie stłuczenia i zranienia, podrażnienia  oczu, objawy niewielkiego zatrucia, itp.</w:t>
            </w:r>
            <w:r w:rsidRPr="00CB2680">
              <w:rPr>
                <w:rFonts w:cs="Arial"/>
                <w:b w:val="0"/>
                <w:bCs/>
                <w:sz w:val="14"/>
                <w:lang w:val="pl-PL"/>
              </w:rPr>
              <w:t xml:space="preserve"> </w:t>
            </w:r>
          </w:p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MAŁE</w:t>
            </w:r>
          </w:p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Cs/>
                <w:sz w:val="36"/>
                <w:szCs w:val="36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M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MAŁE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ŚREDNIE</w:t>
            </w:r>
          </w:p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S</w:t>
            </w:r>
          </w:p>
        </w:tc>
        <w:tc>
          <w:tcPr>
            <w:tcW w:w="5622" w:type="dxa"/>
            <w:vMerge/>
            <w:tcBorders>
              <w:top w:val="single" w:sz="8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b w:val="0"/>
                <w:lang w:val="pl-PL"/>
              </w:rPr>
            </w:pPr>
          </w:p>
        </w:tc>
      </w:tr>
      <w:tr w:rsidR="00740174" w:rsidRPr="00430A1B" w:rsidTr="00D67380">
        <w:trPr>
          <w:cantSplit/>
          <w:trHeight w:val="1304"/>
        </w:trPr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ŚREDNIE</w:t>
            </w:r>
          </w:p>
          <w:p w:rsidR="00740174" w:rsidRPr="00740174" w:rsidRDefault="00740174" w:rsidP="00B40035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  <w:r w:rsidRPr="00740174">
              <w:rPr>
                <w:rFonts w:cs="Arial"/>
                <w:b w:val="0"/>
                <w:bCs/>
                <w:sz w:val="14"/>
                <w:lang w:val="pl-PL"/>
              </w:rPr>
              <w:t>urazy i choroby, które powodują niewielkie, ale długotrwałe lub nawracające okresowo dolegliwości i są związane z okresami absencji; są to np. zranienia, oparzenia II stopnia na niewielkiej powierzchni ciała, alergie skórne, nieskomplikowane złamania, zespoły przeciążeniowe układu mięśniowo-szkieletowego (np. zapalenie ścięgna) itp.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MAŁE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M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ŚREDNIE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DUŻE</w:t>
            </w:r>
          </w:p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D</w:t>
            </w:r>
          </w:p>
        </w:tc>
        <w:tc>
          <w:tcPr>
            <w:tcW w:w="5622" w:type="dxa"/>
            <w:vMerge/>
            <w:tcBorders>
              <w:top w:val="single" w:sz="8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lang w:val="pl-PL"/>
              </w:rPr>
            </w:pPr>
          </w:p>
        </w:tc>
      </w:tr>
      <w:tr w:rsidR="00740174" w:rsidRPr="00430A1B" w:rsidTr="00D67380">
        <w:trPr>
          <w:cantSplit/>
          <w:trHeight w:val="1304"/>
        </w:trPr>
        <w:tc>
          <w:tcPr>
            <w:tcW w:w="496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DUŻE</w:t>
            </w:r>
          </w:p>
          <w:p w:rsidR="00740174" w:rsidRPr="00B40035" w:rsidRDefault="00740174" w:rsidP="00B40035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  <w:r w:rsidRPr="00B40035">
              <w:rPr>
                <w:rFonts w:cs="Arial"/>
                <w:b w:val="0"/>
                <w:bCs/>
                <w:sz w:val="14"/>
                <w:lang w:val="pl-PL"/>
              </w:rPr>
              <w:t>urazy i choroby, które powodują ciężkie i stałe dolegliwości i/lub śmierć; są to np. oparzenia III stopnia, oparzenia II stopnia na dużej powierzchni ciała, amputacje, skomplikowane z następową dysfunkcją, choroby nowotworowe, toksyczne uszkodzenia narządów wewnętrznych i układu nerwowego w wyniku narażenia na czynniki chemiczne, zespół wibracyjny, zawodowe uszkodzenie słuchu, astma, zaćma itp.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ŚREDNIE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S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DUŻE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D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DUŻE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D</w:t>
            </w:r>
          </w:p>
        </w:tc>
        <w:tc>
          <w:tcPr>
            <w:tcW w:w="562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lang w:val="pl-PL"/>
              </w:rPr>
            </w:pPr>
          </w:p>
        </w:tc>
      </w:tr>
    </w:tbl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5612F2" w:rsidRDefault="005612F2">
      <w:pPr>
        <w:rPr>
          <w:rFonts w:cs="Arial"/>
          <w:sz w:val="6"/>
          <w:lang w:val="pl-PL"/>
        </w:rPr>
      </w:pPr>
      <w:r>
        <w:rPr>
          <w:rFonts w:cs="Arial"/>
          <w:sz w:val="6"/>
          <w:lang w:val="pl-PL"/>
        </w:rPr>
        <w:br w:type="page"/>
      </w:r>
    </w:p>
    <w:tbl>
      <w:tblPr>
        <w:tblW w:w="14434" w:type="dxa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775"/>
        <w:gridCol w:w="992"/>
        <w:gridCol w:w="1843"/>
        <w:gridCol w:w="1417"/>
        <w:gridCol w:w="3119"/>
        <w:gridCol w:w="2268"/>
        <w:gridCol w:w="1524"/>
      </w:tblGrid>
      <w:tr w:rsidR="008D413B" w:rsidRPr="00714EE9" w:rsidTr="00946642">
        <w:trPr>
          <w:trHeight w:val="900"/>
        </w:trPr>
        <w:tc>
          <w:tcPr>
            <w:tcW w:w="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L.p.</w:t>
            </w:r>
          </w:p>
        </w:tc>
        <w:tc>
          <w:tcPr>
            <w:tcW w:w="277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Rodzaj zagrożenia</w:t>
            </w:r>
          </w:p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przyczyny zagrożenia</w:t>
            </w: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Ocena ryzyka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Oszacowane ryzyko</w:t>
            </w:r>
          </w:p>
        </w:tc>
        <w:tc>
          <w:tcPr>
            <w:tcW w:w="538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Zastosowane środki ochrony</w:t>
            </w:r>
          </w:p>
        </w:tc>
        <w:tc>
          <w:tcPr>
            <w:tcW w:w="152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Oszacowane ryzyko po zastosowaniu środków ochrony</w:t>
            </w:r>
          </w:p>
        </w:tc>
      </w:tr>
      <w:tr w:rsidR="008D413B" w:rsidRPr="001553E7" w:rsidTr="00946642">
        <w:trPr>
          <w:trHeight w:val="765"/>
        </w:trPr>
        <w:tc>
          <w:tcPr>
            <w:tcW w:w="496" w:type="dxa"/>
            <w:vMerge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277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Skutki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F97578" w:rsidRDefault="008D413B" w:rsidP="00946642">
            <w:pPr>
              <w:jc w:val="center"/>
              <w:rPr>
                <w:rFonts w:cs="Arial"/>
                <w:b/>
                <w:bCs/>
                <w:sz w:val="16"/>
                <w:szCs w:val="16"/>
                <w:lang w:val="pl-PL"/>
              </w:rPr>
            </w:pPr>
            <w:r w:rsidRPr="00F97578">
              <w:rPr>
                <w:rFonts w:cs="Arial"/>
                <w:b/>
                <w:bCs/>
                <w:sz w:val="16"/>
                <w:szCs w:val="16"/>
                <w:lang w:val="pl-PL"/>
              </w:rPr>
              <w:t>Prawdopodobieństwo wystąpienia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Zbiorowe</w:t>
            </w:r>
            <w:r w:rsidRPr="001553E7">
              <w:rPr>
                <w:rFonts w:cs="Arial"/>
                <w:b/>
                <w:bCs/>
                <w:lang w:val="pl-PL"/>
              </w:rPr>
              <w:br/>
              <w:t>Organizacyjne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Indywidualne</w:t>
            </w:r>
          </w:p>
        </w:tc>
        <w:tc>
          <w:tcPr>
            <w:tcW w:w="152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</w:tr>
      <w:tr w:rsidR="008D413B" w:rsidRPr="001553E7" w:rsidTr="00946642">
        <w:trPr>
          <w:trHeight w:val="255"/>
        </w:trPr>
        <w:tc>
          <w:tcPr>
            <w:tcW w:w="496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1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5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7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8</w:t>
            </w:r>
          </w:p>
        </w:tc>
      </w:tr>
      <w:tr w:rsidR="008D413B" w:rsidRPr="001553E7" w:rsidTr="0056358A">
        <w:trPr>
          <w:trHeight w:val="1200"/>
        </w:trPr>
        <w:tc>
          <w:tcPr>
            <w:tcW w:w="4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58A" w:rsidRPr="00B32213" w:rsidRDefault="0056358A" w:rsidP="0056358A">
            <w:pPr>
              <w:rPr>
                <w:b/>
                <w:lang w:val="pl-PL"/>
              </w:rPr>
            </w:pPr>
            <w:r w:rsidRPr="00B32213">
              <w:rPr>
                <w:b/>
                <w:lang w:val="pl-PL"/>
              </w:rPr>
              <w:t xml:space="preserve">Pożar, wybuch, uwolnienie </w:t>
            </w:r>
          </w:p>
          <w:p w:rsidR="008D413B" w:rsidRPr="00B32213" w:rsidRDefault="0056358A" w:rsidP="0056358A">
            <w:pPr>
              <w:rPr>
                <w:b/>
                <w:lang w:val="pl-PL"/>
              </w:rPr>
            </w:pPr>
            <w:r w:rsidRPr="00B32213">
              <w:rPr>
                <w:b/>
                <w:lang w:val="pl-PL"/>
              </w:rPr>
              <w:t>węglowodorów, metanolu, wodoru</w:t>
            </w:r>
          </w:p>
          <w:p w:rsidR="0056358A" w:rsidRPr="008A3689" w:rsidRDefault="0056358A" w:rsidP="0056358A">
            <w:pPr>
              <w:rPr>
                <w:lang w:val="pl-PL"/>
              </w:rPr>
            </w:pPr>
          </w:p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>Praca w zakładzie dużego ryzyka poważnej awarii przemys</w:t>
            </w:r>
            <w:r w:rsidR="00AB100C">
              <w:rPr>
                <w:lang w:val="pl-PL"/>
              </w:rPr>
              <w:t>łowej – ropa naftowa, benzyny,</w:t>
            </w:r>
          </w:p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>oleje napędowe, oleje opałowe, metanol, wodór</w:t>
            </w:r>
            <w:r w:rsidR="00AB100C">
              <w:rPr>
                <w:lang w:val="pl-PL"/>
              </w:rPr>
              <w:t>.</w:t>
            </w:r>
          </w:p>
          <w:p w:rsidR="0056358A" w:rsidRPr="0056358A" w:rsidRDefault="0056358A" w:rsidP="0056358A">
            <w:pPr>
              <w:rPr>
                <w:rFonts w:cs="Arial"/>
                <w:b/>
                <w:bCs/>
                <w:lang w:val="pl-PL"/>
              </w:rPr>
            </w:pPr>
            <w:r w:rsidRPr="0056358A">
              <w:rPr>
                <w:lang w:val="pl-PL"/>
              </w:rPr>
              <w:t>Nieopanowanie awarii w obrębie instalacji przez siły ratownicze będące w dyspozycji ORLEN Południe S.A.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00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Ś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 xml:space="preserve">Instrukcja  postępowania na  wypadek pożaru i innego miejscowego zagrożenia, instrukcja bezpieczeństwa pożarowego, program zapobiegania awariom, wewnętrzny plan operacyjno-ratowniczy, raport </w:t>
            </w:r>
          </w:p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>o bezpieczeństwie, system sygnalizacji zagrożeń, alarm II fazy,</w:t>
            </w:r>
            <w:r w:rsidR="00AB100C">
              <w:rPr>
                <w:lang w:val="pl-PL"/>
              </w:rPr>
              <w:t xml:space="preserve"> instalacje i sprzęt ppoż., ZSP</w:t>
            </w:r>
            <w:r w:rsidRPr="0056358A">
              <w:rPr>
                <w:lang w:val="pl-PL"/>
              </w:rPr>
              <w:t>,</w:t>
            </w:r>
            <w:r w:rsidR="00AB100C">
              <w:rPr>
                <w:lang w:val="pl-PL"/>
              </w:rPr>
              <w:t xml:space="preserve"> </w:t>
            </w:r>
            <w:r w:rsidRPr="0056358A">
              <w:rPr>
                <w:lang w:val="pl-PL"/>
              </w:rPr>
              <w:t xml:space="preserve">procedury wykonywania prac szczególnie </w:t>
            </w:r>
          </w:p>
          <w:p w:rsidR="0056358A" w:rsidRPr="008A3689" w:rsidRDefault="0056358A" w:rsidP="0056358A">
            <w:pPr>
              <w:rPr>
                <w:lang w:val="pl-PL"/>
              </w:rPr>
            </w:pPr>
            <w:r w:rsidRPr="008A3689">
              <w:rPr>
                <w:lang w:val="pl-PL"/>
              </w:rPr>
              <w:t xml:space="preserve">niebezpiecznych, system pierwszej pomocy </w:t>
            </w:r>
          </w:p>
          <w:p w:rsidR="0056358A" w:rsidRDefault="0056358A" w:rsidP="0056358A">
            <w:pPr>
              <w:rPr>
                <w:rFonts w:cs="Arial"/>
                <w:lang w:val="pl-PL"/>
              </w:rPr>
            </w:pPr>
            <w:r w:rsidRPr="008A3689">
              <w:rPr>
                <w:lang w:val="pl-PL"/>
              </w:rPr>
              <w:t>i pomocy medycznej, szkolenia.</w:t>
            </w:r>
          </w:p>
          <w:p w:rsidR="008D413B" w:rsidRPr="001553E7" w:rsidRDefault="00542B00" w:rsidP="00542B00">
            <w:pPr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00B050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M</w:t>
            </w:r>
          </w:p>
        </w:tc>
      </w:tr>
      <w:tr w:rsidR="00B32213" w:rsidRPr="001553E7" w:rsidTr="00E1082B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1553E7" w:rsidRDefault="00B32213" w:rsidP="00B32213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Default="00B32213" w:rsidP="00B32213">
            <w:pPr>
              <w:rPr>
                <w:rFonts w:cs="Arial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7076D0" w:rsidRDefault="00B32213" w:rsidP="00B32213">
            <w:pPr>
              <w:jc w:val="center"/>
              <w:rPr>
                <w:rFonts w:cs="Ari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Default="00B32213" w:rsidP="00B32213">
            <w:pPr>
              <w:jc w:val="center"/>
              <w:rPr>
                <w:rFonts w:cs="Aria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32213" w:rsidRDefault="00B32213" w:rsidP="00B32213">
            <w:pPr>
              <w:jc w:val="center"/>
              <w:rPr>
                <w:rFonts w:cs="Arial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Default="00B32213" w:rsidP="00B32213">
            <w:pPr>
              <w:rPr>
                <w:rFonts w:cs="Aria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Default="00B32213" w:rsidP="00B32213">
            <w:pPr>
              <w:rPr>
                <w:rFonts w:cs="Arial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32213" w:rsidRPr="001553E7" w:rsidRDefault="00B32213" w:rsidP="00B32213">
            <w:pPr>
              <w:jc w:val="center"/>
              <w:rPr>
                <w:rFonts w:cs="Arial"/>
              </w:rPr>
            </w:pPr>
          </w:p>
        </w:tc>
      </w:tr>
      <w:tr w:rsidR="00B32213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1553E7" w:rsidRDefault="00B32213" w:rsidP="00B32213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542B00" w:rsidRDefault="00B32213" w:rsidP="00B32213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  <w:tr w:rsidR="00B32213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1553E7" w:rsidRDefault="00B32213" w:rsidP="00B32213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542B00" w:rsidRDefault="00B32213" w:rsidP="00B32213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  <w:tr w:rsidR="00B32213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1553E7" w:rsidRDefault="00B32213" w:rsidP="00B32213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542B00" w:rsidRDefault="00B32213" w:rsidP="00B32213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  <w:tr w:rsidR="00B32213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1553E7" w:rsidRDefault="00B32213" w:rsidP="00B32213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213" w:rsidRPr="00542B00" w:rsidRDefault="00B32213" w:rsidP="00B32213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B32213" w:rsidRPr="001553E7" w:rsidRDefault="00B32213" w:rsidP="00B32213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</w:tbl>
    <w:p w:rsidR="005612F2" w:rsidRDefault="005612F2">
      <w:pPr>
        <w:rPr>
          <w:rFonts w:cs="Arial"/>
          <w:sz w:val="6"/>
          <w:lang w:val="pl-PL"/>
        </w:rPr>
      </w:pPr>
      <w:r>
        <w:rPr>
          <w:rFonts w:cs="Arial"/>
          <w:sz w:val="6"/>
          <w:lang w:val="pl-PL"/>
        </w:rPr>
        <w:br w:type="page"/>
      </w: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>
      <w:pPr>
        <w:tabs>
          <w:tab w:val="left" w:pos="10110"/>
        </w:tabs>
        <w:rPr>
          <w:rFonts w:cs="Arial"/>
          <w:bCs/>
          <w:sz w:val="18"/>
          <w:lang w:val="pl-PL"/>
        </w:rPr>
      </w:pPr>
    </w:p>
    <w:tbl>
      <w:tblPr>
        <w:tblW w:w="144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5"/>
        <w:gridCol w:w="4572"/>
        <w:gridCol w:w="3081"/>
      </w:tblGrid>
      <w:tr w:rsidR="008A3689" w:rsidRPr="00714EE9" w:rsidTr="008A3689">
        <w:trPr>
          <w:trHeight w:val="454"/>
        </w:trPr>
        <w:tc>
          <w:tcPr>
            <w:tcW w:w="1445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AA1000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 w:rsidRPr="00CB2680">
              <w:rPr>
                <w:rFonts w:cs="Arial"/>
                <w:b/>
                <w:bCs/>
                <w:sz w:val="24"/>
                <w:lang w:val="pl-PL"/>
              </w:rPr>
              <w:t xml:space="preserve">Lista </w:t>
            </w:r>
            <w:r>
              <w:rPr>
                <w:rFonts w:cs="Arial"/>
                <w:b/>
                <w:bCs/>
                <w:sz w:val="24"/>
                <w:lang w:val="pl-PL"/>
              </w:rPr>
              <w:t>osób zapoznanych z instrukcją bezpiecznego wykonania robót</w:t>
            </w:r>
            <w:r w:rsidR="006C70CC">
              <w:rPr>
                <w:rFonts w:cs="Arial"/>
                <w:b/>
                <w:bCs/>
                <w:sz w:val="24"/>
                <w:lang w:val="pl-PL"/>
              </w:rPr>
              <w:t xml:space="preserve"> firmy … dla zadania …</w:t>
            </w: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F31854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>
              <w:rPr>
                <w:rFonts w:cs="Arial"/>
                <w:b/>
                <w:bCs/>
                <w:sz w:val="24"/>
                <w:lang w:val="pl-PL"/>
              </w:rPr>
              <w:t>Imię i nazwisko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F31854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 w:rsidRPr="00CB2680">
              <w:rPr>
                <w:rFonts w:cs="Arial"/>
                <w:b/>
                <w:bCs/>
                <w:sz w:val="24"/>
                <w:lang w:val="pl-PL"/>
              </w:rPr>
              <w:t>Podpis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F31854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>
              <w:rPr>
                <w:rFonts w:cs="Arial"/>
                <w:b/>
                <w:bCs/>
                <w:sz w:val="24"/>
                <w:lang w:val="pl-PL"/>
              </w:rPr>
              <w:t>Data</w:t>
            </w:r>
          </w:p>
        </w:tc>
      </w:tr>
      <w:tr w:rsidR="008A3689" w:rsidRPr="00B03D05" w:rsidTr="008A3689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</w:tbl>
    <w:p w:rsidR="00E6027C" w:rsidRPr="00CB2680" w:rsidRDefault="00E6027C" w:rsidP="008B14A5">
      <w:pPr>
        <w:tabs>
          <w:tab w:val="left" w:pos="10110"/>
        </w:tabs>
        <w:rPr>
          <w:rFonts w:cs="Arial"/>
          <w:bCs/>
          <w:sz w:val="18"/>
          <w:lang w:val="pl-PL"/>
        </w:rPr>
      </w:pPr>
    </w:p>
    <w:sectPr w:rsidR="00E6027C" w:rsidRPr="00CB2680" w:rsidSect="003863A1">
      <w:headerReference w:type="default" r:id="rId45"/>
      <w:footerReference w:type="even" r:id="rId46"/>
      <w:footerReference w:type="default" r:id="rId47"/>
      <w:pgSz w:w="16840" w:h="11907" w:orient="landscape" w:code="9"/>
      <w:pgMar w:top="144" w:right="1008" w:bottom="288" w:left="1008" w:header="708" w:footer="5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374" w:rsidRDefault="00E87374">
      <w:r>
        <w:separator/>
      </w:r>
    </w:p>
  </w:endnote>
  <w:endnote w:type="continuationSeparator" w:id="0">
    <w:p w:rsidR="00E87374" w:rsidRDefault="00E87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D01" w:rsidRDefault="00E21872" w:rsidP="00234F3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D3D01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D3D01">
      <w:rPr>
        <w:rStyle w:val="Numerstrony"/>
        <w:noProof/>
      </w:rPr>
      <w:t>5</w:t>
    </w:r>
    <w:r>
      <w:rPr>
        <w:rStyle w:val="Numerstrony"/>
      </w:rPr>
      <w:fldChar w:fldCharType="end"/>
    </w:r>
  </w:p>
  <w:p w:rsidR="004D3D01" w:rsidRDefault="004D3D01" w:rsidP="00005B5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D01" w:rsidRDefault="00014721" w:rsidP="00234F33">
    <w:pPr>
      <w:pStyle w:val="Stopka"/>
      <w:framePr w:wrap="around" w:vAnchor="text" w:hAnchor="margin" w:xAlign="right" w:y="1"/>
      <w:rPr>
        <w:rStyle w:val="Numerstrony"/>
      </w:rPr>
    </w:pPr>
    <w:r>
      <w:t>strona</w:t>
    </w:r>
    <w:r w:rsidR="004D3D01" w:rsidRPr="00CE639B">
      <w:t xml:space="preserve"> </w:t>
    </w:r>
    <w:r w:rsidR="008D413B">
      <w:fldChar w:fldCharType="begin"/>
    </w:r>
    <w:r w:rsidR="008D413B">
      <w:instrText xml:space="preserve"> PAGE </w:instrText>
    </w:r>
    <w:r w:rsidR="008D413B">
      <w:fldChar w:fldCharType="separate"/>
    </w:r>
    <w:r w:rsidR="006A181E">
      <w:rPr>
        <w:noProof/>
      </w:rPr>
      <w:t>6</w:t>
    </w:r>
    <w:r w:rsidR="008D413B">
      <w:rPr>
        <w:noProof/>
      </w:rPr>
      <w:fldChar w:fldCharType="end"/>
    </w:r>
    <w:r w:rsidR="004D3D01" w:rsidRPr="00CE639B">
      <w:t xml:space="preserve"> </w:t>
    </w:r>
    <w:r>
      <w:t>z</w:t>
    </w:r>
    <w:r w:rsidR="004D3D01" w:rsidRPr="00CE639B">
      <w:t xml:space="preserve"> </w:t>
    </w:r>
    <w:r w:rsidR="008D413B">
      <w:fldChar w:fldCharType="begin"/>
    </w:r>
    <w:r w:rsidR="008D413B">
      <w:instrText xml:space="preserve"> NUMPAGES </w:instrText>
    </w:r>
    <w:r w:rsidR="008D413B">
      <w:fldChar w:fldCharType="separate"/>
    </w:r>
    <w:r w:rsidR="006A181E">
      <w:rPr>
        <w:noProof/>
      </w:rPr>
      <w:t>13</w:t>
    </w:r>
    <w:r w:rsidR="008D413B">
      <w:rPr>
        <w:noProof/>
      </w:rPr>
      <w:fldChar w:fldCharType="end"/>
    </w:r>
  </w:p>
  <w:p w:rsidR="004D3D01" w:rsidRDefault="004D3D01">
    <w:pPr>
      <w:pStyle w:val="Stopka"/>
      <w:rPr>
        <w:rFonts w:cs="Arial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374" w:rsidRDefault="00E87374">
      <w:r>
        <w:separator/>
      </w:r>
    </w:p>
  </w:footnote>
  <w:footnote w:type="continuationSeparator" w:id="0">
    <w:p w:rsidR="00E87374" w:rsidRDefault="00E87374">
      <w:r>
        <w:continuationSeparator/>
      </w:r>
    </w:p>
  </w:footnote>
  <w:footnote w:id="1">
    <w:p w:rsidR="00F9574F" w:rsidRPr="006A6FA1" w:rsidRDefault="00F9574F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A6FA1">
        <w:rPr>
          <w:lang w:val="pl-PL"/>
        </w:rPr>
        <w:t xml:space="preserve">Niepotrzebne </w:t>
      </w:r>
      <w:r w:rsidR="009846BE" w:rsidRPr="006A6FA1">
        <w:rPr>
          <w:lang w:val="pl-PL"/>
        </w:rPr>
        <w:t>usunąć</w:t>
      </w:r>
      <w:r w:rsidR="006A6FA1" w:rsidRPr="006A6FA1">
        <w:rPr>
          <w:lang w:val="pl-PL"/>
        </w:rPr>
        <w:t xml:space="preserve">. </w:t>
      </w:r>
    </w:p>
  </w:footnote>
  <w:footnote w:id="2">
    <w:p w:rsidR="00747000" w:rsidRPr="00747000" w:rsidRDefault="00747000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Jeśli nie dotyczy należy usunąć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D01" w:rsidRDefault="004D3D01">
    <w:pPr>
      <w:pStyle w:val="Nagwek"/>
      <w:jc w:val="right"/>
      <w:rPr>
        <w:rFonts w:cs="Arial"/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AE8"/>
    <w:multiLevelType w:val="hybridMultilevel"/>
    <w:tmpl w:val="3D8EB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13178"/>
    <w:multiLevelType w:val="hybridMultilevel"/>
    <w:tmpl w:val="09183B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6C6C7C"/>
    <w:multiLevelType w:val="hybridMultilevel"/>
    <w:tmpl w:val="44C49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0CF"/>
    <w:multiLevelType w:val="hybridMultilevel"/>
    <w:tmpl w:val="D9FAEC54"/>
    <w:lvl w:ilvl="0" w:tplc="FF66B2C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F89295D"/>
    <w:multiLevelType w:val="hybridMultilevel"/>
    <w:tmpl w:val="FCA27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33566"/>
    <w:multiLevelType w:val="hybridMultilevel"/>
    <w:tmpl w:val="71E6F802"/>
    <w:lvl w:ilvl="0" w:tplc="AA6A1136">
      <w:start w:val="1"/>
      <w:numFmt w:val="decimal"/>
      <w:lvlText w:val="%1."/>
      <w:lvlJc w:val="left"/>
      <w:pPr>
        <w:ind w:left="607" w:hanging="465"/>
      </w:pPr>
      <w:rPr>
        <w:rFonts w:cs="Times New Roman" w:hint="default"/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E40FD3"/>
    <w:multiLevelType w:val="hybridMultilevel"/>
    <w:tmpl w:val="8CC28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01A1C"/>
    <w:multiLevelType w:val="hybridMultilevel"/>
    <w:tmpl w:val="C168326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3E94E17"/>
    <w:multiLevelType w:val="hybridMultilevel"/>
    <w:tmpl w:val="217E6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658E8"/>
    <w:multiLevelType w:val="hybridMultilevel"/>
    <w:tmpl w:val="A08E09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1F5CAE"/>
    <w:multiLevelType w:val="hybridMultilevel"/>
    <w:tmpl w:val="93444340"/>
    <w:lvl w:ilvl="0" w:tplc="A54E42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82087"/>
    <w:multiLevelType w:val="hybridMultilevel"/>
    <w:tmpl w:val="42FE8C3C"/>
    <w:lvl w:ilvl="0" w:tplc="A54E42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109E5"/>
    <w:multiLevelType w:val="hybridMultilevel"/>
    <w:tmpl w:val="694C2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67FAA"/>
    <w:multiLevelType w:val="hybridMultilevel"/>
    <w:tmpl w:val="CC44F370"/>
    <w:lvl w:ilvl="0" w:tplc="14F0AD7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C7A1C"/>
    <w:multiLevelType w:val="hybridMultilevel"/>
    <w:tmpl w:val="9E743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65BFE"/>
    <w:multiLevelType w:val="hybridMultilevel"/>
    <w:tmpl w:val="1A92C5A6"/>
    <w:lvl w:ilvl="0" w:tplc="14F0AD7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A6A16"/>
    <w:multiLevelType w:val="hybridMultilevel"/>
    <w:tmpl w:val="4F4C9C44"/>
    <w:lvl w:ilvl="0" w:tplc="0415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7" w15:restartNumberingAfterBreak="0">
    <w:nsid w:val="3D0C3C35"/>
    <w:multiLevelType w:val="hybridMultilevel"/>
    <w:tmpl w:val="82DA8A7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0FE0DC1"/>
    <w:multiLevelType w:val="hybridMultilevel"/>
    <w:tmpl w:val="9552FE50"/>
    <w:lvl w:ilvl="0" w:tplc="041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 w15:restartNumberingAfterBreak="0">
    <w:nsid w:val="46D87D01"/>
    <w:multiLevelType w:val="hybridMultilevel"/>
    <w:tmpl w:val="AF50378E"/>
    <w:lvl w:ilvl="0" w:tplc="0415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</w:abstractNum>
  <w:abstractNum w:abstractNumId="20" w15:restartNumberingAfterBreak="0">
    <w:nsid w:val="4B1A7714"/>
    <w:multiLevelType w:val="hybridMultilevel"/>
    <w:tmpl w:val="46A8F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F70A4"/>
    <w:multiLevelType w:val="hybridMultilevel"/>
    <w:tmpl w:val="07FC9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D1309"/>
    <w:multiLevelType w:val="hybridMultilevel"/>
    <w:tmpl w:val="FFD2B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8C3374"/>
    <w:multiLevelType w:val="hybridMultilevel"/>
    <w:tmpl w:val="6652F4C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B934FA3"/>
    <w:multiLevelType w:val="hybridMultilevel"/>
    <w:tmpl w:val="9AA4F43C"/>
    <w:lvl w:ilvl="0" w:tplc="993ACF06">
      <w:numFmt w:val="bullet"/>
      <w:lvlText w:val="-"/>
      <w:lvlJc w:val="left"/>
      <w:pPr>
        <w:ind w:left="927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BBF661F"/>
    <w:multiLevelType w:val="hybridMultilevel"/>
    <w:tmpl w:val="66924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C707E"/>
    <w:multiLevelType w:val="hybridMultilevel"/>
    <w:tmpl w:val="E5EAE662"/>
    <w:lvl w:ilvl="0" w:tplc="910050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6532F"/>
    <w:multiLevelType w:val="hybridMultilevel"/>
    <w:tmpl w:val="13201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3962DD"/>
    <w:multiLevelType w:val="hybridMultilevel"/>
    <w:tmpl w:val="2C76F284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9" w15:restartNumberingAfterBreak="0">
    <w:nsid w:val="6ED65E56"/>
    <w:multiLevelType w:val="hybridMultilevel"/>
    <w:tmpl w:val="E38AD176"/>
    <w:lvl w:ilvl="0" w:tplc="33C6A4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F5E146C">
      <w:start w:val="4"/>
      <w:numFmt w:val="bullet"/>
      <w:lvlText w:val="–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FB41E1F"/>
    <w:multiLevelType w:val="hybridMultilevel"/>
    <w:tmpl w:val="83D06C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7D49C4"/>
    <w:multiLevelType w:val="multilevel"/>
    <w:tmpl w:val="693C841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70FC3DB5"/>
    <w:multiLevelType w:val="hybridMultilevel"/>
    <w:tmpl w:val="F7447166"/>
    <w:lvl w:ilvl="0" w:tplc="0415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3" w15:restartNumberingAfterBreak="0">
    <w:nsid w:val="76AF7A3D"/>
    <w:multiLevelType w:val="hybridMultilevel"/>
    <w:tmpl w:val="A3A46330"/>
    <w:lvl w:ilvl="0" w:tplc="041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4" w15:restartNumberingAfterBreak="0">
    <w:nsid w:val="78610473"/>
    <w:multiLevelType w:val="hybridMultilevel"/>
    <w:tmpl w:val="CFAA21CA"/>
    <w:lvl w:ilvl="0" w:tplc="8CE21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FB459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DB00F33"/>
    <w:multiLevelType w:val="hybridMultilevel"/>
    <w:tmpl w:val="DD8AA280"/>
    <w:lvl w:ilvl="0" w:tplc="FED28B2E">
      <w:numFmt w:val="bullet"/>
      <w:lvlText w:val="-"/>
      <w:lvlJc w:val="left"/>
      <w:pPr>
        <w:ind w:left="927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7FAF3F16"/>
    <w:multiLevelType w:val="hybridMultilevel"/>
    <w:tmpl w:val="DABE6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34"/>
  </w:num>
  <w:num w:numId="4">
    <w:abstractNumId w:val="9"/>
  </w:num>
  <w:num w:numId="5">
    <w:abstractNumId w:val="0"/>
  </w:num>
  <w:num w:numId="6">
    <w:abstractNumId w:val="15"/>
  </w:num>
  <w:num w:numId="7">
    <w:abstractNumId w:val="13"/>
  </w:num>
  <w:num w:numId="8">
    <w:abstractNumId w:val="12"/>
  </w:num>
  <w:num w:numId="9">
    <w:abstractNumId w:val="27"/>
  </w:num>
  <w:num w:numId="10">
    <w:abstractNumId w:val="4"/>
  </w:num>
  <w:num w:numId="11">
    <w:abstractNumId w:val="36"/>
  </w:num>
  <w:num w:numId="12">
    <w:abstractNumId w:val="6"/>
  </w:num>
  <w:num w:numId="13">
    <w:abstractNumId w:val="21"/>
  </w:num>
  <w:num w:numId="14">
    <w:abstractNumId w:val="19"/>
  </w:num>
  <w:num w:numId="15">
    <w:abstractNumId w:val="2"/>
  </w:num>
  <w:num w:numId="16">
    <w:abstractNumId w:val="28"/>
  </w:num>
  <w:num w:numId="17">
    <w:abstractNumId w:val="30"/>
  </w:num>
  <w:num w:numId="18">
    <w:abstractNumId w:val="5"/>
  </w:num>
  <w:num w:numId="19">
    <w:abstractNumId w:val="7"/>
  </w:num>
  <w:num w:numId="20">
    <w:abstractNumId w:val="33"/>
  </w:num>
  <w:num w:numId="21">
    <w:abstractNumId w:val="18"/>
  </w:num>
  <w:num w:numId="22">
    <w:abstractNumId w:val="8"/>
  </w:num>
  <w:num w:numId="23">
    <w:abstractNumId w:val="16"/>
  </w:num>
  <w:num w:numId="24">
    <w:abstractNumId w:val="17"/>
  </w:num>
  <w:num w:numId="25">
    <w:abstractNumId w:val="22"/>
  </w:num>
  <w:num w:numId="26">
    <w:abstractNumId w:val="20"/>
  </w:num>
  <w:num w:numId="27">
    <w:abstractNumId w:val="32"/>
  </w:num>
  <w:num w:numId="28">
    <w:abstractNumId w:val="29"/>
  </w:num>
  <w:num w:numId="29">
    <w:abstractNumId w:val="14"/>
  </w:num>
  <w:num w:numId="30">
    <w:abstractNumId w:val="35"/>
  </w:num>
  <w:num w:numId="31">
    <w:abstractNumId w:val="24"/>
  </w:num>
  <w:num w:numId="32">
    <w:abstractNumId w:val="3"/>
  </w:num>
  <w:num w:numId="33">
    <w:abstractNumId w:val="25"/>
  </w:num>
  <w:num w:numId="34">
    <w:abstractNumId w:val="23"/>
  </w:num>
  <w:num w:numId="35">
    <w:abstractNumId w:val="31"/>
  </w:num>
  <w:num w:numId="36">
    <w:abstractNumId w:val="26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5D"/>
    <w:rsid w:val="0000064D"/>
    <w:rsid w:val="0000229C"/>
    <w:rsid w:val="00002BCD"/>
    <w:rsid w:val="000035F5"/>
    <w:rsid w:val="00005981"/>
    <w:rsid w:val="00005B56"/>
    <w:rsid w:val="00006435"/>
    <w:rsid w:val="0001009B"/>
    <w:rsid w:val="00011882"/>
    <w:rsid w:val="00011EEB"/>
    <w:rsid w:val="00012B06"/>
    <w:rsid w:val="00013CD0"/>
    <w:rsid w:val="00014721"/>
    <w:rsid w:val="00020EB9"/>
    <w:rsid w:val="00023B94"/>
    <w:rsid w:val="00025430"/>
    <w:rsid w:val="00030F82"/>
    <w:rsid w:val="000310D9"/>
    <w:rsid w:val="00033B2A"/>
    <w:rsid w:val="00035DC0"/>
    <w:rsid w:val="0003619F"/>
    <w:rsid w:val="0004258A"/>
    <w:rsid w:val="000426DA"/>
    <w:rsid w:val="00055934"/>
    <w:rsid w:val="000603BC"/>
    <w:rsid w:val="000649D8"/>
    <w:rsid w:val="00067404"/>
    <w:rsid w:val="000715D4"/>
    <w:rsid w:val="0007348B"/>
    <w:rsid w:val="00073EB0"/>
    <w:rsid w:val="00075308"/>
    <w:rsid w:val="000764CD"/>
    <w:rsid w:val="00081098"/>
    <w:rsid w:val="00086C26"/>
    <w:rsid w:val="00087F98"/>
    <w:rsid w:val="00091C6E"/>
    <w:rsid w:val="000922A3"/>
    <w:rsid w:val="00095352"/>
    <w:rsid w:val="00095747"/>
    <w:rsid w:val="000959A0"/>
    <w:rsid w:val="00096512"/>
    <w:rsid w:val="000A072C"/>
    <w:rsid w:val="000A4628"/>
    <w:rsid w:val="000A6652"/>
    <w:rsid w:val="000B3390"/>
    <w:rsid w:val="000B4670"/>
    <w:rsid w:val="000B68E9"/>
    <w:rsid w:val="000B6F0F"/>
    <w:rsid w:val="000C0CED"/>
    <w:rsid w:val="000C0D5C"/>
    <w:rsid w:val="000C28E7"/>
    <w:rsid w:val="000C3E00"/>
    <w:rsid w:val="000C7E4F"/>
    <w:rsid w:val="000D0131"/>
    <w:rsid w:val="000D3DBC"/>
    <w:rsid w:val="000D4F64"/>
    <w:rsid w:val="000D5054"/>
    <w:rsid w:val="000D513E"/>
    <w:rsid w:val="000E129E"/>
    <w:rsid w:val="000E1F42"/>
    <w:rsid w:val="000E3D62"/>
    <w:rsid w:val="000F09F8"/>
    <w:rsid w:val="000F1B55"/>
    <w:rsid w:val="000F3628"/>
    <w:rsid w:val="000F67C4"/>
    <w:rsid w:val="000F78AE"/>
    <w:rsid w:val="000F797F"/>
    <w:rsid w:val="00100086"/>
    <w:rsid w:val="00101459"/>
    <w:rsid w:val="00101536"/>
    <w:rsid w:val="00102681"/>
    <w:rsid w:val="00103399"/>
    <w:rsid w:val="0010595D"/>
    <w:rsid w:val="00114A47"/>
    <w:rsid w:val="001242DA"/>
    <w:rsid w:val="00130E6D"/>
    <w:rsid w:val="00131296"/>
    <w:rsid w:val="00131DCA"/>
    <w:rsid w:val="00134424"/>
    <w:rsid w:val="00136668"/>
    <w:rsid w:val="001369E9"/>
    <w:rsid w:val="00140CD3"/>
    <w:rsid w:val="00141E35"/>
    <w:rsid w:val="00144615"/>
    <w:rsid w:val="00146914"/>
    <w:rsid w:val="00152D56"/>
    <w:rsid w:val="00161F33"/>
    <w:rsid w:val="00163A55"/>
    <w:rsid w:val="00164660"/>
    <w:rsid w:val="00166A6C"/>
    <w:rsid w:val="00167D1B"/>
    <w:rsid w:val="00170577"/>
    <w:rsid w:val="0017428F"/>
    <w:rsid w:val="00174CF1"/>
    <w:rsid w:val="0017517F"/>
    <w:rsid w:val="0017777B"/>
    <w:rsid w:val="00177BD5"/>
    <w:rsid w:val="001806F1"/>
    <w:rsid w:val="00180BE7"/>
    <w:rsid w:val="00181403"/>
    <w:rsid w:val="001825D1"/>
    <w:rsid w:val="001953F4"/>
    <w:rsid w:val="00195EF2"/>
    <w:rsid w:val="00196694"/>
    <w:rsid w:val="001A2660"/>
    <w:rsid w:val="001A3F27"/>
    <w:rsid w:val="001A4636"/>
    <w:rsid w:val="001B00B6"/>
    <w:rsid w:val="001B1027"/>
    <w:rsid w:val="001B18E8"/>
    <w:rsid w:val="001B2862"/>
    <w:rsid w:val="001B394A"/>
    <w:rsid w:val="001B5625"/>
    <w:rsid w:val="001C41C1"/>
    <w:rsid w:val="001C4415"/>
    <w:rsid w:val="001C46EB"/>
    <w:rsid w:val="001C5794"/>
    <w:rsid w:val="001C6315"/>
    <w:rsid w:val="001D0993"/>
    <w:rsid w:val="001D1CC5"/>
    <w:rsid w:val="001D2A6B"/>
    <w:rsid w:val="001D4A28"/>
    <w:rsid w:val="001E1393"/>
    <w:rsid w:val="001E1F7F"/>
    <w:rsid w:val="001E4FF9"/>
    <w:rsid w:val="001F0102"/>
    <w:rsid w:val="001F17F5"/>
    <w:rsid w:val="001F4A6E"/>
    <w:rsid w:val="001F7370"/>
    <w:rsid w:val="00200902"/>
    <w:rsid w:val="00202900"/>
    <w:rsid w:val="00205857"/>
    <w:rsid w:val="002075F4"/>
    <w:rsid w:val="0021042A"/>
    <w:rsid w:val="00220EEE"/>
    <w:rsid w:val="002260C7"/>
    <w:rsid w:val="00227209"/>
    <w:rsid w:val="00231BE0"/>
    <w:rsid w:val="00234F33"/>
    <w:rsid w:val="0023593F"/>
    <w:rsid w:val="002368B7"/>
    <w:rsid w:val="00237C96"/>
    <w:rsid w:val="0024094B"/>
    <w:rsid w:val="002425A4"/>
    <w:rsid w:val="00244936"/>
    <w:rsid w:val="002454A5"/>
    <w:rsid w:val="00246DB1"/>
    <w:rsid w:val="00254401"/>
    <w:rsid w:val="002546AF"/>
    <w:rsid w:val="00257FCB"/>
    <w:rsid w:val="00261041"/>
    <w:rsid w:val="00261391"/>
    <w:rsid w:val="002627FB"/>
    <w:rsid w:val="00263FC2"/>
    <w:rsid w:val="00266ED5"/>
    <w:rsid w:val="00267EA3"/>
    <w:rsid w:val="00270071"/>
    <w:rsid w:val="002719E1"/>
    <w:rsid w:val="00274494"/>
    <w:rsid w:val="00274CD2"/>
    <w:rsid w:val="002763A9"/>
    <w:rsid w:val="0028515B"/>
    <w:rsid w:val="00285356"/>
    <w:rsid w:val="0029009C"/>
    <w:rsid w:val="00291401"/>
    <w:rsid w:val="002935DF"/>
    <w:rsid w:val="0029405F"/>
    <w:rsid w:val="00297050"/>
    <w:rsid w:val="002A76DE"/>
    <w:rsid w:val="002B118E"/>
    <w:rsid w:val="002B46E5"/>
    <w:rsid w:val="002B4D25"/>
    <w:rsid w:val="002B7FCC"/>
    <w:rsid w:val="002C2653"/>
    <w:rsid w:val="002C2689"/>
    <w:rsid w:val="002C7504"/>
    <w:rsid w:val="002C7BB9"/>
    <w:rsid w:val="002D04BE"/>
    <w:rsid w:val="002E05E7"/>
    <w:rsid w:val="002E10FE"/>
    <w:rsid w:val="002E22EC"/>
    <w:rsid w:val="002E5069"/>
    <w:rsid w:val="002E6476"/>
    <w:rsid w:val="002E6BA9"/>
    <w:rsid w:val="002F1579"/>
    <w:rsid w:val="002F27ED"/>
    <w:rsid w:val="002F32A5"/>
    <w:rsid w:val="002F5DE1"/>
    <w:rsid w:val="002F64D3"/>
    <w:rsid w:val="002F68E0"/>
    <w:rsid w:val="00304297"/>
    <w:rsid w:val="0030445D"/>
    <w:rsid w:val="003066DA"/>
    <w:rsid w:val="00310D49"/>
    <w:rsid w:val="00312274"/>
    <w:rsid w:val="003148CA"/>
    <w:rsid w:val="00314CB8"/>
    <w:rsid w:val="00315369"/>
    <w:rsid w:val="00315935"/>
    <w:rsid w:val="00315F32"/>
    <w:rsid w:val="0031681C"/>
    <w:rsid w:val="00320ECC"/>
    <w:rsid w:val="0032315B"/>
    <w:rsid w:val="0032547E"/>
    <w:rsid w:val="00325FE6"/>
    <w:rsid w:val="00326434"/>
    <w:rsid w:val="00327FA9"/>
    <w:rsid w:val="00335E78"/>
    <w:rsid w:val="0033615D"/>
    <w:rsid w:val="003368BD"/>
    <w:rsid w:val="00340A01"/>
    <w:rsid w:val="00340C0E"/>
    <w:rsid w:val="00340C5A"/>
    <w:rsid w:val="00343650"/>
    <w:rsid w:val="00344340"/>
    <w:rsid w:val="0034705D"/>
    <w:rsid w:val="00352497"/>
    <w:rsid w:val="003531D0"/>
    <w:rsid w:val="00353B58"/>
    <w:rsid w:val="003542CF"/>
    <w:rsid w:val="00354DB8"/>
    <w:rsid w:val="00356761"/>
    <w:rsid w:val="00360634"/>
    <w:rsid w:val="00361BDB"/>
    <w:rsid w:val="00367FC2"/>
    <w:rsid w:val="0037029E"/>
    <w:rsid w:val="00371C02"/>
    <w:rsid w:val="00372782"/>
    <w:rsid w:val="0037353E"/>
    <w:rsid w:val="00381447"/>
    <w:rsid w:val="003829CF"/>
    <w:rsid w:val="00385158"/>
    <w:rsid w:val="003862EE"/>
    <w:rsid w:val="003863A1"/>
    <w:rsid w:val="00386851"/>
    <w:rsid w:val="003868B6"/>
    <w:rsid w:val="003931FE"/>
    <w:rsid w:val="003941FC"/>
    <w:rsid w:val="003A228D"/>
    <w:rsid w:val="003A26A2"/>
    <w:rsid w:val="003A2F00"/>
    <w:rsid w:val="003A2FA0"/>
    <w:rsid w:val="003A3D55"/>
    <w:rsid w:val="003A6D8F"/>
    <w:rsid w:val="003B1728"/>
    <w:rsid w:val="003B3562"/>
    <w:rsid w:val="003B4067"/>
    <w:rsid w:val="003B4073"/>
    <w:rsid w:val="003B4DA8"/>
    <w:rsid w:val="003C08DF"/>
    <w:rsid w:val="003C16EC"/>
    <w:rsid w:val="003C2FB0"/>
    <w:rsid w:val="003C3E10"/>
    <w:rsid w:val="003C3E8F"/>
    <w:rsid w:val="003C4608"/>
    <w:rsid w:val="003C5198"/>
    <w:rsid w:val="003C5237"/>
    <w:rsid w:val="003C542F"/>
    <w:rsid w:val="003C5810"/>
    <w:rsid w:val="003C5E97"/>
    <w:rsid w:val="003C6C83"/>
    <w:rsid w:val="003D202F"/>
    <w:rsid w:val="003D3640"/>
    <w:rsid w:val="003D3A45"/>
    <w:rsid w:val="003D55AE"/>
    <w:rsid w:val="003E1A53"/>
    <w:rsid w:val="003E24EC"/>
    <w:rsid w:val="003E3F5E"/>
    <w:rsid w:val="003E4F39"/>
    <w:rsid w:val="003F2888"/>
    <w:rsid w:val="003F473F"/>
    <w:rsid w:val="003F4940"/>
    <w:rsid w:val="003F4FB1"/>
    <w:rsid w:val="003F7D74"/>
    <w:rsid w:val="00402770"/>
    <w:rsid w:val="00411FF6"/>
    <w:rsid w:val="0041556D"/>
    <w:rsid w:val="004201F5"/>
    <w:rsid w:val="00421211"/>
    <w:rsid w:val="004220ED"/>
    <w:rsid w:val="00422621"/>
    <w:rsid w:val="00422BA0"/>
    <w:rsid w:val="00424D17"/>
    <w:rsid w:val="00427F5A"/>
    <w:rsid w:val="00430A1B"/>
    <w:rsid w:val="004368A7"/>
    <w:rsid w:val="004405F5"/>
    <w:rsid w:val="0044513B"/>
    <w:rsid w:val="00446003"/>
    <w:rsid w:val="00446F3A"/>
    <w:rsid w:val="00450BF3"/>
    <w:rsid w:val="0045285C"/>
    <w:rsid w:val="00454AF5"/>
    <w:rsid w:val="004559F9"/>
    <w:rsid w:val="0046021A"/>
    <w:rsid w:val="00461D4D"/>
    <w:rsid w:val="0046267C"/>
    <w:rsid w:val="004652C6"/>
    <w:rsid w:val="00467E8C"/>
    <w:rsid w:val="004732F1"/>
    <w:rsid w:val="004849A1"/>
    <w:rsid w:val="00485DCE"/>
    <w:rsid w:val="00485F06"/>
    <w:rsid w:val="004864A9"/>
    <w:rsid w:val="00486C53"/>
    <w:rsid w:val="00492655"/>
    <w:rsid w:val="00492A85"/>
    <w:rsid w:val="0049370F"/>
    <w:rsid w:val="0049540B"/>
    <w:rsid w:val="004A0EFF"/>
    <w:rsid w:val="004A1A5B"/>
    <w:rsid w:val="004A1FBA"/>
    <w:rsid w:val="004B2D6F"/>
    <w:rsid w:val="004B301F"/>
    <w:rsid w:val="004B3792"/>
    <w:rsid w:val="004C4A80"/>
    <w:rsid w:val="004D09DD"/>
    <w:rsid w:val="004D3D01"/>
    <w:rsid w:val="004E0EEE"/>
    <w:rsid w:val="004E191F"/>
    <w:rsid w:val="004E1A1F"/>
    <w:rsid w:val="004E3EC9"/>
    <w:rsid w:val="004E5B26"/>
    <w:rsid w:val="00501F3F"/>
    <w:rsid w:val="00504A82"/>
    <w:rsid w:val="0051109D"/>
    <w:rsid w:val="00512805"/>
    <w:rsid w:val="00526386"/>
    <w:rsid w:val="005314F8"/>
    <w:rsid w:val="00531707"/>
    <w:rsid w:val="0053252A"/>
    <w:rsid w:val="00533B41"/>
    <w:rsid w:val="00534AF0"/>
    <w:rsid w:val="00534B80"/>
    <w:rsid w:val="00536E0B"/>
    <w:rsid w:val="00537CF7"/>
    <w:rsid w:val="00542687"/>
    <w:rsid w:val="00542B00"/>
    <w:rsid w:val="005436F6"/>
    <w:rsid w:val="00545E53"/>
    <w:rsid w:val="00546CD0"/>
    <w:rsid w:val="00556701"/>
    <w:rsid w:val="0056094A"/>
    <w:rsid w:val="005612F2"/>
    <w:rsid w:val="0056355B"/>
    <w:rsid w:val="0056358A"/>
    <w:rsid w:val="00566CD3"/>
    <w:rsid w:val="005701A0"/>
    <w:rsid w:val="00571E81"/>
    <w:rsid w:val="00572028"/>
    <w:rsid w:val="00574205"/>
    <w:rsid w:val="0058119D"/>
    <w:rsid w:val="00584B66"/>
    <w:rsid w:val="0058520C"/>
    <w:rsid w:val="00585E17"/>
    <w:rsid w:val="00590BD5"/>
    <w:rsid w:val="00591425"/>
    <w:rsid w:val="00591963"/>
    <w:rsid w:val="00591A35"/>
    <w:rsid w:val="00592592"/>
    <w:rsid w:val="005939DF"/>
    <w:rsid w:val="00594764"/>
    <w:rsid w:val="00594A44"/>
    <w:rsid w:val="0059667F"/>
    <w:rsid w:val="005A0E06"/>
    <w:rsid w:val="005A1D39"/>
    <w:rsid w:val="005A1ED2"/>
    <w:rsid w:val="005A2939"/>
    <w:rsid w:val="005A4FED"/>
    <w:rsid w:val="005A6FC7"/>
    <w:rsid w:val="005A7971"/>
    <w:rsid w:val="005B0AEC"/>
    <w:rsid w:val="005B314F"/>
    <w:rsid w:val="005B3D27"/>
    <w:rsid w:val="005B3E5A"/>
    <w:rsid w:val="005C073E"/>
    <w:rsid w:val="005C18AD"/>
    <w:rsid w:val="005C294A"/>
    <w:rsid w:val="005C31FA"/>
    <w:rsid w:val="005C4C1C"/>
    <w:rsid w:val="005C5DA3"/>
    <w:rsid w:val="005C6723"/>
    <w:rsid w:val="005C6A85"/>
    <w:rsid w:val="005C791F"/>
    <w:rsid w:val="005D12A5"/>
    <w:rsid w:val="005D238A"/>
    <w:rsid w:val="005D4E1C"/>
    <w:rsid w:val="005D5342"/>
    <w:rsid w:val="005D658A"/>
    <w:rsid w:val="005E1DDD"/>
    <w:rsid w:val="005E36B6"/>
    <w:rsid w:val="005E410A"/>
    <w:rsid w:val="005E598C"/>
    <w:rsid w:val="005F17B0"/>
    <w:rsid w:val="005F1E52"/>
    <w:rsid w:val="005F3BC4"/>
    <w:rsid w:val="005F55BB"/>
    <w:rsid w:val="006008EE"/>
    <w:rsid w:val="0060229C"/>
    <w:rsid w:val="00602E26"/>
    <w:rsid w:val="006030C9"/>
    <w:rsid w:val="006046D9"/>
    <w:rsid w:val="0060764B"/>
    <w:rsid w:val="00611CDE"/>
    <w:rsid w:val="00616B7B"/>
    <w:rsid w:val="006234B8"/>
    <w:rsid w:val="00625A0C"/>
    <w:rsid w:val="00626E6B"/>
    <w:rsid w:val="006308DD"/>
    <w:rsid w:val="00630A5C"/>
    <w:rsid w:val="006314BF"/>
    <w:rsid w:val="00632E22"/>
    <w:rsid w:val="00633ACE"/>
    <w:rsid w:val="0063585E"/>
    <w:rsid w:val="00641D74"/>
    <w:rsid w:val="00643552"/>
    <w:rsid w:val="00643BCD"/>
    <w:rsid w:val="006533D8"/>
    <w:rsid w:val="00654FB2"/>
    <w:rsid w:val="00657526"/>
    <w:rsid w:val="006604E6"/>
    <w:rsid w:val="0066070B"/>
    <w:rsid w:val="00664785"/>
    <w:rsid w:val="00670F69"/>
    <w:rsid w:val="006745BF"/>
    <w:rsid w:val="00677FA8"/>
    <w:rsid w:val="00681674"/>
    <w:rsid w:val="00682963"/>
    <w:rsid w:val="00682A2C"/>
    <w:rsid w:val="006830BC"/>
    <w:rsid w:val="0068646B"/>
    <w:rsid w:val="006865C3"/>
    <w:rsid w:val="0069106A"/>
    <w:rsid w:val="0069421E"/>
    <w:rsid w:val="00694725"/>
    <w:rsid w:val="00697019"/>
    <w:rsid w:val="006A0DD6"/>
    <w:rsid w:val="006A140A"/>
    <w:rsid w:val="006A181E"/>
    <w:rsid w:val="006A1848"/>
    <w:rsid w:val="006A227F"/>
    <w:rsid w:val="006A353E"/>
    <w:rsid w:val="006A35E9"/>
    <w:rsid w:val="006A5B8A"/>
    <w:rsid w:val="006A6BC4"/>
    <w:rsid w:val="006A6FA1"/>
    <w:rsid w:val="006B046A"/>
    <w:rsid w:val="006B50D1"/>
    <w:rsid w:val="006C2C7A"/>
    <w:rsid w:val="006C371A"/>
    <w:rsid w:val="006C404C"/>
    <w:rsid w:val="006C4B2B"/>
    <w:rsid w:val="006C6387"/>
    <w:rsid w:val="006C70CC"/>
    <w:rsid w:val="006C7DDE"/>
    <w:rsid w:val="006D1B8D"/>
    <w:rsid w:val="006E0762"/>
    <w:rsid w:val="006E116D"/>
    <w:rsid w:val="006E13D3"/>
    <w:rsid w:val="006E5AE2"/>
    <w:rsid w:val="006F1090"/>
    <w:rsid w:val="006F1706"/>
    <w:rsid w:val="006F22F7"/>
    <w:rsid w:val="006F4E98"/>
    <w:rsid w:val="006F6148"/>
    <w:rsid w:val="006F7D7E"/>
    <w:rsid w:val="00701C1F"/>
    <w:rsid w:val="00706DCA"/>
    <w:rsid w:val="00707A39"/>
    <w:rsid w:val="00711152"/>
    <w:rsid w:val="007119E2"/>
    <w:rsid w:val="007130A3"/>
    <w:rsid w:val="00714EE9"/>
    <w:rsid w:val="00715E69"/>
    <w:rsid w:val="007170E2"/>
    <w:rsid w:val="00720EF8"/>
    <w:rsid w:val="00721FE8"/>
    <w:rsid w:val="00722CE0"/>
    <w:rsid w:val="00723873"/>
    <w:rsid w:val="00730EE9"/>
    <w:rsid w:val="00733CFF"/>
    <w:rsid w:val="00733E90"/>
    <w:rsid w:val="007376B0"/>
    <w:rsid w:val="00737C63"/>
    <w:rsid w:val="00740174"/>
    <w:rsid w:val="00742636"/>
    <w:rsid w:val="0074274B"/>
    <w:rsid w:val="00745375"/>
    <w:rsid w:val="00747000"/>
    <w:rsid w:val="00747382"/>
    <w:rsid w:val="00747F9E"/>
    <w:rsid w:val="00750CE9"/>
    <w:rsid w:val="007524DC"/>
    <w:rsid w:val="00753A6F"/>
    <w:rsid w:val="00763FD7"/>
    <w:rsid w:val="00773764"/>
    <w:rsid w:val="0077463F"/>
    <w:rsid w:val="00777151"/>
    <w:rsid w:val="007806C4"/>
    <w:rsid w:val="007838BB"/>
    <w:rsid w:val="007934F8"/>
    <w:rsid w:val="007940D4"/>
    <w:rsid w:val="00794563"/>
    <w:rsid w:val="00794F5D"/>
    <w:rsid w:val="00797A40"/>
    <w:rsid w:val="007B7A58"/>
    <w:rsid w:val="007C7CC3"/>
    <w:rsid w:val="007D1316"/>
    <w:rsid w:val="007D4496"/>
    <w:rsid w:val="007D4844"/>
    <w:rsid w:val="007D7BE9"/>
    <w:rsid w:val="007E1085"/>
    <w:rsid w:val="007E2722"/>
    <w:rsid w:val="007E5FAF"/>
    <w:rsid w:val="007F1EFD"/>
    <w:rsid w:val="007F209C"/>
    <w:rsid w:val="007F5902"/>
    <w:rsid w:val="0080025A"/>
    <w:rsid w:val="00800BAE"/>
    <w:rsid w:val="00801FB5"/>
    <w:rsid w:val="00802C38"/>
    <w:rsid w:val="008032D9"/>
    <w:rsid w:val="008062EC"/>
    <w:rsid w:val="00806A63"/>
    <w:rsid w:val="00807018"/>
    <w:rsid w:val="00813C99"/>
    <w:rsid w:val="00820837"/>
    <w:rsid w:val="00822591"/>
    <w:rsid w:val="00824611"/>
    <w:rsid w:val="008254A7"/>
    <w:rsid w:val="00826BF3"/>
    <w:rsid w:val="00827204"/>
    <w:rsid w:val="00830ED3"/>
    <w:rsid w:val="0083211C"/>
    <w:rsid w:val="0083796C"/>
    <w:rsid w:val="0084179D"/>
    <w:rsid w:val="0084759C"/>
    <w:rsid w:val="00853EB7"/>
    <w:rsid w:val="0085483A"/>
    <w:rsid w:val="00856ABD"/>
    <w:rsid w:val="00857C57"/>
    <w:rsid w:val="00864156"/>
    <w:rsid w:val="0086559C"/>
    <w:rsid w:val="008678AE"/>
    <w:rsid w:val="00867B03"/>
    <w:rsid w:val="0087334C"/>
    <w:rsid w:val="00875461"/>
    <w:rsid w:val="00880795"/>
    <w:rsid w:val="0088113A"/>
    <w:rsid w:val="00887BCA"/>
    <w:rsid w:val="008913D1"/>
    <w:rsid w:val="00892988"/>
    <w:rsid w:val="00892DE8"/>
    <w:rsid w:val="00894CB8"/>
    <w:rsid w:val="0089547E"/>
    <w:rsid w:val="00897E41"/>
    <w:rsid w:val="008A163D"/>
    <w:rsid w:val="008A1C2A"/>
    <w:rsid w:val="008A1D8A"/>
    <w:rsid w:val="008A3540"/>
    <w:rsid w:val="008A3689"/>
    <w:rsid w:val="008A3CDA"/>
    <w:rsid w:val="008A6D50"/>
    <w:rsid w:val="008A7380"/>
    <w:rsid w:val="008B14A5"/>
    <w:rsid w:val="008B363E"/>
    <w:rsid w:val="008B6700"/>
    <w:rsid w:val="008B7F31"/>
    <w:rsid w:val="008C12B7"/>
    <w:rsid w:val="008C2D2F"/>
    <w:rsid w:val="008C3688"/>
    <w:rsid w:val="008C5280"/>
    <w:rsid w:val="008C5CE8"/>
    <w:rsid w:val="008D2B98"/>
    <w:rsid w:val="008D313B"/>
    <w:rsid w:val="008D3281"/>
    <w:rsid w:val="008D413B"/>
    <w:rsid w:val="008D4F8E"/>
    <w:rsid w:val="008D66A5"/>
    <w:rsid w:val="008D6C4B"/>
    <w:rsid w:val="008E00F3"/>
    <w:rsid w:val="008E0979"/>
    <w:rsid w:val="008E3A6B"/>
    <w:rsid w:val="008E7522"/>
    <w:rsid w:val="008F00D9"/>
    <w:rsid w:val="008F0878"/>
    <w:rsid w:val="008F6BAB"/>
    <w:rsid w:val="008F7833"/>
    <w:rsid w:val="00906393"/>
    <w:rsid w:val="009068F5"/>
    <w:rsid w:val="0091329B"/>
    <w:rsid w:val="0091480A"/>
    <w:rsid w:val="0091536C"/>
    <w:rsid w:val="00921D57"/>
    <w:rsid w:val="00922218"/>
    <w:rsid w:val="00922249"/>
    <w:rsid w:val="009245C1"/>
    <w:rsid w:val="00924C92"/>
    <w:rsid w:val="009268DA"/>
    <w:rsid w:val="00930139"/>
    <w:rsid w:val="00930241"/>
    <w:rsid w:val="00931742"/>
    <w:rsid w:val="00932588"/>
    <w:rsid w:val="00933B19"/>
    <w:rsid w:val="00937375"/>
    <w:rsid w:val="00940AE7"/>
    <w:rsid w:val="00941F6C"/>
    <w:rsid w:val="009424B0"/>
    <w:rsid w:val="009506A7"/>
    <w:rsid w:val="009508F6"/>
    <w:rsid w:val="009516F9"/>
    <w:rsid w:val="0095421B"/>
    <w:rsid w:val="00954BC4"/>
    <w:rsid w:val="009550D1"/>
    <w:rsid w:val="00955B9F"/>
    <w:rsid w:val="009569CB"/>
    <w:rsid w:val="00961531"/>
    <w:rsid w:val="009635B8"/>
    <w:rsid w:val="00971B5D"/>
    <w:rsid w:val="00971D8D"/>
    <w:rsid w:val="00983B2A"/>
    <w:rsid w:val="009846BE"/>
    <w:rsid w:val="00985E6A"/>
    <w:rsid w:val="009921BF"/>
    <w:rsid w:val="00992AEA"/>
    <w:rsid w:val="00994570"/>
    <w:rsid w:val="009950E9"/>
    <w:rsid w:val="0099527C"/>
    <w:rsid w:val="00995BE2"/>
    <w:rsid w:val="009A0ADC"/>
    <w:rsid w:val="009A2E22"/>
    <w:rsid w:val="009A4667"/>
    <w:rsid w:val="009A5B34"/>
    <w:rsid w:val="009A5E22"/>
    <w:rsid w:val="009A607F"/>
    <w:rsid w:val="009B0743"/>
    <w:rsid w:val="009B24EF"/>
    <w:rsid w:val="009B5486"/>
    <w:rsid w:val="009B73B1"/>
    <w:rsid w:val="009C0CC6"/>
    <w:rsid w:val="009C13A8"/>
    <w:rsid w:val="009C2C37"/>
    <w:rsid w:val="009C56C7"/>
    <w:rsid w:val="009C6BE2"/>
    <w:rsid w:val="009D01C4"/>
    <w:rsid w:val="009D0257"/>
    <w:rsid w:val="009D05EE"/>
    <w:rsid w:val="009D2749"/>
    <w:rsid w:val="009D6822"/>
    <w:rsid w:val="009E1A07"/>
    <w:rsid w:val="009E27D1"/>
    <w:rsid w:val="009E2E56"/>
    <w:rsid w:val="009E46D5"/>
    <w:rsid w:val="009E5D00"/>
    <w:rsid w:val="009F306E"/>
    <w:rsid w:val="009F4B8F"/>
    <w:rsid w:val="009F6F3F"/>
    <w:rsid w:val="00A03348"/>
    <w:rsid w:val="00A106FA"/>
    <w:rsid w:val="00A11E21"/>
    <w:rsid w:val="00A14F33"/>
    <w:rsid w:val="00A15DA6"/>
    <w:rsid w:val="00A16FF6"/>
    <w:rsid w:val="00A1738B"/>
    <w:rsid w:val="00A21D70"/>
    <w:rsid w:val="00A21D8D"/>
    <w:rsid w:val="00A24927"/>
    <w:rsid w:val="00A26DE5"/>
    <w:rsid w:val="00A31490"/>
    <w:rsid w:val="00A31C18"/>
    <w:rsid w:val="00A32237"/>
    <w:rsid w:val="00A34757"/>
    <w:rsid w:val="00A3489A"/>
    <w:rsid w:val="00A35D7F"/>
    <w:rsid w:val="00A364FD"/>
    <w:rsid w:val="00A419E4"/>
    <w:rsid w:val="00A4214B"/>
    <w:rsid w:val="00A4322F"/>
    <w:rsid w:val="00A45D0D"/>
    <w:rsid w:val="00A51094"/>
    <w:rsid w:val="00A5591D"/>
    <w:rsid w:val="00A56026"/>
    <w:rsid w:val="00A561DA"/>
    <w:rsid w:val="00A6027A"/>
    <w:rsid w:val="00A61A65"/>
    <w:rsid w:val="00A6466D"/>
    <w:rsid w:val="00A6554E"/>
    <w:rsid w:val="00A65EAA"/>
    <w:rsid w:val="00A726FE"/>
    <w:rsid w:val="00A7641C"/>
    <w:rsid w:val="00A766A5"/>
    <w:rsid w:val="00A766C9"/>
    <w:rsid w:val="00A77DB2"/>
    <w:rsid w:val="00A80433"/>
    <w:rsid w:val="00A83E16"/>
    <w:rsid w:val="00A84675"/>
    <w:rsid w:val="00A852AF"/>
    <w:rsid w:val="00A85DBA"/>
    <w:rsid w:val="00A873A9"/>
    <w:rsid w:val="00A9278A"/>
    <w:rsid w:val="00AA1000"/>
    <w:rsid w:val="00AA476D"/>
    <w:rsid w:val="00AA58E7"/>
    <w:rsid w:val="00AA5A36"/>
    <w:rsid w:val="00AB100C"/>
    <w:rsid w:val="00AB2867"/>
    <w:rsid w:val="00AB5964"/>
    <w:rsid w:val="00AC0754"/>
    <w:rsid w:val="00AC07E8"/>
    <w:rsid w:val="00AC0904"/>
    <w:rsid w:val="00AC3BB2"/>
    <w:rsid w:val="00AC3F92"/>
    <w:rsid w:val="00AC659C"/>
    <w:rsid w:val="00AC6D1C"/>
    <w:rsid w:val="00AD1559"/>
    <w:rsid w:val="00AD3378"/>
    <w:rsid w:val="00AD57FA"/>
    <w:rsid w:val="00AD5DBE"/>
    <w:rsid w:val="00AD7C21"/>
    <w:rsid w:val="00AE06BC"/>
    <w:rsid w:val="00AE41D9"/>
    <w:rsid w:val="00AE4494"/>
    <w:rsid w:val="00AE67D0"/>
    <w:rsid w:val="00AE6979"/>
    <w:rsid w:val="00AF094E"/>
    <w:rsid w:val="00AF5264"/>
    <w:rsid w:val="00AF75D0"/>
    <w:rsid w:val="00AF75F0"/>
    <w:rsid w:val="00B03D05"/>
    <w:rsid w:val="00B049CA"/>
    <w:rsid w:val="00B0634F"/>
    <w:rsid w:val="00B102CE"/>
    <w:rsid w:val="00B12CD9"/>
    <w:rsid w:val="00B12E2D"/>
    <w:rsid w:val="00B13A1D"/>
    <w:rsid w:val="00B228C8"/>
    <w:rsid w:val="00B27E06"/>
    <w:rsid w:val="00B32213"/>
    <w:rsid w:val="00B3242D"/>
    <w:rsid w:val="00B33610"/>
    <w:rsid w:val="00B347BF"/>
    <w:rsid w:val="00B3564A"/>
    <w:rsid w:val="00B40035"/>
    <w:rsid w:val="00B40805"/>
    <w:rsid w:val="00B42D03"/>
    <w:rsid w:val="00B43EDE"/>
    <w:rsid w:val="00B44538"/>
    <w:rsid w:val="00B445DC"/>
    <w:rsid w:val="00B4657A"/>
    <w:rsid w:val="00B470CF"/>
    <w:rsid w:val="00B5206D"/>
    <w:rsid w:val="00B53C9A"/>
    <w:rsid w:val="00B5429D"/>
    <w:rsid w:val="00B56AF6"/>
    <w:rsid w:val="00B574BF"/>
    <w:rsid w:val="00B57F17"/>
    <w:rsid w:val="00B61CFA"/>
    <w:rsid w:val="00B62867"/>
    <w:rsid w:val="00B6292C"/>
    <w:rsid w:val="00B63A47"/>
    <w:rsid w:val="00B6425D"/>
    <w:rsid w:val="00B71472"/>
    <w:rsid w:val="00B7318A"/>
    <w:rsid w:val="00B734FF"/>
    <w:rsid w:val="00B73519"/>
    <w:rsid w:val="00B749FB"/>
    <w:rsid w:val="00B753D3"/>
    <w:rsid w:val="00B77E46"/>
    <w:rsid w:val="00B83AFE"/>
    <w:rsid w:val="00B858A4"/>
    <w:rsid w:val="00B85D8F"/>
    <w:rsid w:val="00B90895"/>
    <w:rsid w:val="00B91463"/>
    <w:rsid w:val="00B919C2"/>
    <w:rsid w:val="00B945BD"/>
    <w:rsid w:val="00B95B6F"/>
    <w:rsid w:val="00B9696A"/>
    <w:rsid w:val="00BA2CB9"/>
    <w:rsid w:val="00BA3606"/>
    <w:rsid w:val="00BA3865"/>
    <w:rsid w:val="00BA6A04"/>
    <w:rsid w:val="00BB00BC"/>
    <w:rsid w:val="00BB217A"/>
    <w:rsid w:val="00BB2328"/>
    <w:rsid w:val="00BB294A"/>
    <w:rsid w:val="00BC4B63"/>
    <w:rsid w:val="00BC566E"/>
    <w:rsid w:val="00BD2BBC"/>
    <w:rsid w:val="00BD358A"/>
    <w:rsid w:val="00BD51C1"/>
    <w:rsid w:val="00BD7282"/>
    <w:rsid w:val="00BE18FA"/>
    <w:rsid w:val="00BE340E"/>
    <w:rsid w:val="00BF25B4"/>
    <w:rsid w:val="00C009E4"/>
    <w:rsid w:val="00C03066"/>
    <w:rsid w:val="00C06E4C"/>
    <w:rsid w:val="00C13A31"/>
    <w:rsid w:val="00C14090"/>
    <w:rsid w:val="00C147DF"/>
    <w:rsid w:val="00C239C6"/>
    <w:rsid w:val="00C244C0"/>
    <w:rsid w:val="00C3108A"/>
    <w:rsid w:val="00C320E9"/>
    <w:rsid w:val="00C33220"/>
    <w:rsid w:val="00C36444"/>
    <w:rsid w:val="00C36B08"/>
    <w:rsid w:val="00C37610"/>
    <w:rsid w:val="00C37F4B"/>
    <w:rsid w:val="00C42B50"/>
    <w:rsid w:val="00C4397F"/>
    <w:rsid w:val="00C444C1"/>
    <w:rsid w:val="00C44AF8"/>
    <w:rsid w:val="00C53BCE"/>
    <w:rsid w:val="00C54396"/>
    <w:rsid w:val="00C57438"/>
    <w:rsid w:val="00C61D95"/>
    <w:rsid w:val="00C62FDF"/>
    <w:rsid w:val="00C65966"/>
    <w:rsid w:val="00C712E8"/>
    <w:rsid w:val="00C71C51"/>
    <w:rsid w:val="00C75409"/>
    <w:rsid w:val="00C764A6"/>
    <w:rsid w:val="00C77CC7"/>
    <w:rsid w:val="00C77E3A"/>
    <w:rsid w:val="00C80131"/>
    <w:rsid w:val="00C81137"/>
    <w:rsid w:val="00C82064"/>
    <w:rsid w:val="00C82CB1"/>
    <w:rsid w:val="00C83CE5"/>
    <w:rsid w:val="00C84408"/>
    <w:rsid w:val="00C87BC4"/>
    <w:rsid w:val="00C9120C"/>
    <w:rsid w:val="00C918FD"/>
    <w:rsid w:val="00C9389D"/>
    <w:rsid w:val="00C943E7"/>
    <w:rsid w:val="00CA11F5"/>
    <w:rsid w:val="00CB2680"/>
    <w:rsid w:val="00CB26B5"/>
    <w:rsid w:val="00CB2CA3"/>
    <w:rsid w:val="00CB2DCF"/>
    <w:rsid w:val="00CB403C"/>
    <w:rsid w:val="00CB7A76"/>
    <w:rsid w:val="00CC4D15"/>
    <w:rsid w:val="00CC5BF6"/>
    <w:rsid w:val="00CC7D48"/>
    <w:rsid w:val="00CD0E33"/>
    <w:rsid w:val="00CD1BE2"/>
    <w:rsid w:val="00CD1CAB"/>
    <w:rsid w:val="00CD1FD9"/>
    <w:rsid w:val="00CD2C4B"/>
    <w:rsid w:val="00CD3A7A"/>
    <w:rsid w:val="00CD3C8C"/>
    <w:rsid w:val="00CD604E"/>
    <w:rsid w:val="00CE166E"/>
    <w:rsid w:val="00CE19E1"/>
    <w:rsid w:val="00CE2990"/>
    <w:rsid w:val="00CE29D3"/>
    <w:rsid w:val="00CE3355"/>
    <w:rsid w:val="00CE3BCD"/>
    <w:rsid w:val="00CE639B"/>
    <w:rsid w:val="00CF24F1"/>
    <w:rsid w:val="00CF5413"/>
    <w:rsid w:val="00CF56AA"/>
    <w:rsid w:val="00CF6045"/>
    <w:rsid w:val="00D00B87"/>
    <w:rsid w:val="00D112D1"/>
    <w:rsid w:val="00D123E5"/>
    <w:rsid w:val="00D13CDF"/>
    <w:rsid w:val="00D16A1B"/>
    <w:rsid w:val="00D21258"/>
    <w:rsid w:val="00D23C2C"/>
    <w:rsid w:val="00D33D5B"/>
    <w:rsid w:val="00D35A5F"/>
    <w:rsid w:val="00D40725"/>
    <w:rsid w:val="00D43123"/>
    <w:rsid w:val="00D441B3"/>
    <w:rsid w:val="00D45D4D"/>
    <w:rsid w:val="00D557DF"/>
    <w:rsid w:val="00D55BF1"/>
    <w:rsid w:val="00D5762F"/>
    <w:rsid w:val="00D63DDA"/>
    <w:rsid w:val="00D67380"/>
    <w:rsid w:val="00D71150"/>
    <w:rsid w:val="00D76BBB"/>
    <w:rsid w:val="00D81103"/>
    <w:rsid w:val="00D83470"/>
    <w:rsid w:val="00D8481F"/>
    <w:rsid w:val="00D86F54"/>
    <w:rsid w:val="00D8730B"/>
    <w:rsid w:val="00D87D1D"/>
    <w:rsid w:val="00D87D3D"/>
    <w:rsid w:val="00D87D4B"/>
    <w:rsid w:val="00D9241F"/>
    <w:rsid w:val="00D94E0A"/>
    <w:rsid w:val="00D95ECB"/>
    <w:rsid w:val="00D97D05"/>
    <w:rsid w:val="00DA3266"/>
    <w:rsid w:val="00DA357A"/>
    <w:rsid w:val="00DA4F15"/>
    <w:rsid w:val="00DA5E8E"/>
    <w:rsid w:val="00DB05AB"/>
    <w:rsid w:val="00DB1942"/>
    <w:rsid w:val="00DB565D"/>
    <w:rsid w:val="00DC04C8"/>
    <w:rsid w:val="00DC2BA3"/>
    <w:rsid w:val="00DC4307"/>
    <w:rsid w:val="00DC4ED3"/>
    <w:rsid w:val="00DC57E0"/>
    <w:rsid w:val="00DD028D"/>
    <w:rsid w:val="00DD02F9"/>
    <w:rsid w:val="00DD07C9"/>
    <w:rsid w:val="00DD41A5"/>
    <w:rsid w:val="00DD5DD8"/>
    <w:rsid w:val="00DD7F2E"/>
    <w:rsid w:val="00DE4135"/>
    <w:rsid w:val="00DE5AE3"/>
    <w:rsid w:val="00DE6B7A"/>
    <w:rsid w:val="00DE7EBE"/>
    <w:rsid w:val="00DF0DBE"/>
    <w:rsid w:val="00DF49B7"/>
    <w:rsid w:val="00DF5612"/>
    <w:rsid w:val="00E00F20"/>
    <w:rsid w:val="00E0173C"/>
    <w:rsid w:val="00E02503"/>
    <w:rsid w:val="00E1082B"/>
    <w:rsid w:val="00E10FCE"/>
    <w:rsid w:val="00E11D72"/>
    <w:rsid w:val="00E13A6A"/>
    <w:rsid w:val="00E16CB6"/>
    <w:rsid w:val="00E21872"/>
    <w:rsid w:val="00E244D7"/>
    <w:rsid w:val="00E25C1B"/>
    <w:rsid w:val="00E304A0"/>
    <w:rsid w:val="00E41962"/>
    <w:rsid w:val="00E42A06"/>
    <w:rsid w:val="00E42EDC"/>
    <w:rsid w:val="00E449EE"/>
    <w:rsid w:val="00E44AE4"/>
    <w:rsid w:val="00E45617"/>
    <w:rsid w:val="00E46296"/>
    <w:rsid w:val="00E46EF1"/>
    <w:rsid w:val="00E50B38"/>
    <w:rsid w:val="00E54581"/>
    <w:rsid w:val="00E560B7"/>
    <w:rsid w:val="00E6027C"/>
    <w:rsid w:val="00E61115"/>
    <w:rsid w:val="00E654D1"/>
    <w:rsid w:val="00E65C04"/>
    <w:rsid w:val="00E831A6"/>
    <w:rsid w:val="00E8332B"/>
    <w:rsid w:val="00E844DB"/>
    <w:rsid w:val="00E87374"/>
    <w:rsid w:val="00E92A49"/>
    <w:rsid w:val="00E931F3"/>
    <w:rsid w:val="00E95320"/>
    <w:rsid w:val="00E96468"/>
    <w:rsid w:val="00EA243D"/>
    <w:rsid w:val="00EA5078"/>
    <w:rsid w:val="00EA6584"/>
    <w:rsid w:val="00EA7BE8"/>
    <w:rsid w:val="00EB2620"/>
    <w:rsid w:val="00EB730A"/>
    <w:rsid w:val="00EC0682"/>
    <w:rsid w:val="00EC1511"/>
    <w:rsid w:val="00EC1876"/>
    <w:rsid w:val="00EC2442"/>
    <w:rsid w:val="00EC25F7"/>
    <w:rsid w:val="00EC2784"/>
    <w:rsid w:val="00EC5FA1"/>
    <w:rsid w:val="00EC62CA"/>
    <w:rsid w:val="00ED4A5C"/>
    <w:rsid w:val="00EE10AC"/>
    <w:rsid w:val="00EE1DF7"/>
    <w:rsid w:val="00EE54B6"/>
    <w:rsid w:val="00EF1968"/>
    <w:rsid w:val="00EF67A5"/>
    <w:rsid w:val="00F00EA9"/>
    <w:rsid w:val="00F01B61"/>
    <w:rsid w:val="00F1281D"/>
    <w:rsid w:val="00F154F1"/>
    <w:rsid w:val="00F16EB9"/>
    <w:rsid w:val="00F17C62"/>
    <w:rsid w:val="00F22215"/>
    <w:rsid w:val="00F23035"/>
    <w:rsid w:val="00F2367A"/>
    <w:rsid w:val="00F23B72"/>
    <w:rsid w:val="00F252A2"/>
    <w:rsid w:val="00F25E34"/>
    <w:rsid w:val="00F2742D"/>
    <w:rsid w:val="00F316E0"/>
    <w:rsid w:val="00F31854"/>
    <w:rsid w:val="00F337FD"/>
    <w:rsid w:val="00F34B93"/>
    <w:rsid w:val="00F475C7"/>
    <w:rsid w:val="00F47A3E"/>
    <w:rsid w:val="00F5154B"/>
    <w:rsid w:val="00F55C5D"/>
    <w:rsid w:val="00F56779"/>
    <w:rsid w:val="00F56C7C"/>
    <w:rsid w:val="00F6100B"/>
    <w:rsid w:val="00F6395C"/>
    <w:rsid w:val="00F650E3"/>
    <w:rsid w:val="00F66817"/>
    <w:rsid w:val="00F67EFF"/>
    <w:rsid w:val="00F71A5C"/>
    <w:rsid w:val="00F76B59"/>
    <w:rsid w:val="00F77323"/>
    <w:rsid w:val="00F81E06"/>
    <w:rsid w:val="00F839BA"/>
    <w:rsid w:val="00F83F43"/>
    <w:rsid w:val="00F85320"/>
    <w:rsid w:val="00F8627B"/>
    <w:rsid w:val="00F90F40"/>
    <w:rsid w:val="00F947F2"/>
    <w:rsid w:val="00F9503B"/>
    <w:rsid w:val="00F9574F"/>
    <w:rsid w:val="00F959D1"/>
    <w:rsid w:val="00F95CD5"/>
    <w:rsid w:val="00FA0CDF"/>
    <w:rsid w:val="00FA175E"/>
    <w:rsid w:val="00FA1F5D"/>
    <w:rsid w:val="00FA5EFD"/>
    <w:rsid w:val="00FB42BD"/>
    <w:rsid w:val="00FC0BC4"/>
    <w:rsid w:val="00FC1A29"/>
    <w:rsid w:val="00FC2A46"/>
    <w:rsid w:val="00FC7494"/>
    <w:rsid w:val="00FD06D4"/>
    <w:rsid w:val="00FD1F51"/>
    <w:rsid w:val="00FD4020"/>
    <w:rsid w:val="00FD4D85"/>
    <w:rsid w:val="00FD57F3"/>
    <w:rsid w:val="00FD586F"/>
    <w:rsid w:val="00FD75F5"/>
    <w:rsid w:val="00FE0235"/>
    <w:rsid w:val="00FE2331"/>
    <w:rsid w:val="00FE4F7A"/>
    <w:rsid w:val="00FE72F2"/>
    <w:rsid w:val="00FF2D72"/>
    <w:rsid w:val="00FF525B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46E3D5"/>
  <w15:docId w15:val="{4E868192-3028-451D-A9F9-7B64568B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32A5"/>
    <w:rPr>
      <w:rFonts w:ascii="Arial" w:hAnsi="Arial"/>
      <w:sz w:val="20"/>
      <w:szCs w:val="20"/>
      <w:lang w:val="en-AU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F32A5"/>
    <w:pPr>
      <w:keepNext/>
      <w:jc w:val="center"/>
      <w:outlineLvl w:val="0"/>
    </w:pPr>
    <w:rPr>
      <w:sz w:val="4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F32A5"/>
    <w:pPr>
      <w:keepNext/>
      <w:jc w:val="center"/>
      <w:outlineLvl w:val="1"/>
    </w:pPr>
    <w:rPr>
      <w:b/>
      <w:sz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F32A5"/>
    <w:pPr>
      <w:keepNext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F32A5"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F32A5"/>
    <w:pPr>
      <w:keepNext/>
      <w:jc w:val="center"/>
      <w:outlineLvl w:val="4"/>
    </w:pPr>
    <w:rPr>
      <w:b/>
      <w:lang w:val="en-US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F32A5"/>
    <w:pPr>
      <w:keepNext/>
      <w:outlineLvl w:val="5"/>
    </w:pPr>
    <w:rPr>
      <w:b/>
      <w:sz w:val="16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2F32A5"/>
    <w:pPr>
      <w:keepNext/>
      <w:jc w:val="center"/>
      <w:outlineLvl w:val="6"/>
    </w:pPr>
    <w:rPr>
      <w:sz w:val="24"/>
      <w:lang w:val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2F32A5"/>
    <w:pPr>
      <w:keepNext/>
      <w:jc w:val="center"/>
      <w:outlineLvl w:val="7"/>
    </w:pPr>
    <w:rPr>
      <w:b/>
      <w:sz w:val="18"/>
      <w:lang w:val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F32A5"/>
    <w:pPr>
      <w:keepNext/>
      <w:jc w:val="center"/>
      <w:outlineLvl w:val="8"/>
    </w:pPr>
    <w:rPr>
      <w:b/>
      <w:noProof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E2990"/>
    <w:rPr>
      <w:rFonts w:ascii="Arial" w:hAnsi="Arial" w:cs="Times New Roman"/>
      <w:sz w:val="40"/>
      <w:lang w:val="en-AU"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61A3"/>
    <w:rPr>
      <w:rFonts w:asciiTheme="majorHAnsi" w:eastAsiaTheme="majorEastAsia" w:hAnsiTheme="majorHAnsi" w:cstheme="majorBidi"/>
      <w:b/>
      <w:bCs/>
      <w:i/>
      <w:iCs/>
      <w:sz w:val="28"/>
      <w:szCs w:val="28"/>
      <w:lang w:val="en-AU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61A3"/>
    <w:rPr>
      <w:rFonts w:asciiTheme="majorHAnsi" w:eastAsiaTheme="majorEastAsia" w:hAnsiTheme="majorHAnsi" w:cstheme="majorBidi"/>
      <w:b/>
      <w:bCs/>
      <w:sz w:val="26"/>
      <w:szCs w:val="26"/>
      <w:lang w:val="en-AU"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C06E4C"/>
    <w:rPr>
      <w:rFonts w:ascii="Arial" w:hAnsi="Arial"/>
      <w:sz w:val="24"/>
      <w:lang w:val="en-AU"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61A3"/>
    <w:rPr>
      <w:rFonts w:asciiTheme="minorHAnsi" w:eastAsiaTheme="minorEastAsia" w:hAnsiTheme="minorHAnsi" w:cstheme="minorBidi"/>
      <w:b/>
      <w:bCs/>
      <w:i/>
      <w:iCs/>
      <w:sz w:val="26"/>
      <w:szCs w:val="26"/>
      <w:lang w:val="en-AU"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61A3"/>
    <w:rPr>
      <w:rFonts w:asciiTheme="minorHAnsi" w:eastAsiaTheme="minorEastAsia" w:hAnsiTheme="minorHAnsi" w:cstheme="minorBidi"/>
      <w:b/>
      <w:bCs/>
      <w:lang w:val="en-AU"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61A3"/>
    <w:rPr>
      <w:rFonts w:asciiTheme="minorHAnsi" w:eastAsiaTheme="minorEastAsia" w:hAnsiTheme="minorHAnsi" w:cstheme="minorBidi"/>
      <w:sz w:val="24"/>
      <w:szCs w:val="24"/>
      <w:lang w:val="en-AU"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61A3"/>
    <w:rPr>
      <w:rFonts w:asciiTheme="minorHAnsi" w:eastAsiaTheme="minorEastAsia" w:hAnsiTheme="minorHAnsi" w:cstheme="minorBidi"/>
      <w:i/>
      <w:iCs/>
      <w:sz w:val="24"/>
      <w:szCs w:val="24"/>
      <w:lang w:val="en-AU"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61A3"/>
    <w:rPr>
      <w:rFonts w:asciiTheme="majorHAnsi" w:eastAsiaTheme="majorEastAsia" w:hAnsiTheme="majorHAnsi" w:cstheme="majorBidi"/>
      <w:lang w:val="en-AU" w:eastAsia="en-US"/>
    </w:rPr>
  </w:style>
  <w:style w:type="paragraph" w:styleId="Nagwek">
    <w:name w:val="header"/>
    <w:basedOn w:val="Normalny"/>
    <w:link w:val="NagwekZnak"/>
    <w:uiPriority w:val="99"/>
    <w:rsid w:val="002F32A5"/>
    <w:pPr>
      <w:tabs>
        <w:tab w:val="center" w:pos="4320"/>
        <w:tab w:val="right" w:pos="8640"/>
      </w:tabs>
    </w:pPr>
    <w:rPr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97050"/>
    <w:rPr>
      <w:rFonts w:ascii="Arial" w:hAnsi="Arial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rsid w:val="002F32A5"/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Tekstpodstawowy3">
    <w:name w:val="Body Text 3"/>
    <w:basedOn w:val="Normalny"/>
    <w:link w:val="Tekstpodstawowy3Znak"/>
    <w:uiPriority w:val="99"/>
    <w:rsid w:val="002F32A5"/>
    <w:rPr>
      <w:b/>
      <w:sz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861A3"/>
    <w:rPr>
      <w:rFonts w:ascii="Arial" w:hAnsi="Arial"/>
      <w:sz w:val="16"/>
      <w:szCs w:val="16"/>
      <w:lang w:val="en-AU" w:eastAsia="en-US"/>
    </w:rPr>
  </w:style>
  <w:style w:type="paragraph" w:styleId="Podtytu">
    <w:name w:val="Subtitle"/>
    <w:basedOn w:val="Normalny"/>
    <w:link w:val="PodtytuZnak"/>
    <w:uiPriority w:val="99"/>
    <w:qFormat/>
    <w:rsid w:val="002F32A5"/>
    <w:rPr>
      <w:b/>
      <w:sz w:val="16"/>
      <w:lang w:val="en-US"/>
    </w:rPr>
  </w:style>
  <w:style w:type="character" w:customStyle="1" w:styleId="PodtytuZnak">
    <w:name w:val="Podtytuł Znak"/>
    <w:basedOn w:val="Domylnaczcionkaakapitu"/>
    <w:link w:val="Podtytu"/>
    <w:uiPriority w:val="11"/>
    <w:rsid w:val="004861A3"/>
    <w:rPr>
      <w:rFonts w:asciiTheme="majorHAnsi" w:eastAsiaTheme="majorEastAsia" w:hAnsiTheme="majorHAnsi" w:cstheme="majorBidi"/>
      <w:sz w:val="24"/>
      <w:szCs w:val="24"/>
      <w:lang w:val="en-AU" w:eastAsia="en-US"/>
    </w:rPr>
  </w:style>
  <w:style w:type="paragraph" w:styleId="Stopka">
    <w:name w:val="footer"/>
    <w:basedOn w:val="Normalny"/>
    <w:link w:val="StopkaZnak"/>
    <w:uiPriority w:val="99"/>
    <w:rsid w:val="002F32A5"/>
    <w:pPr>
      <w:tabs>
        <w:tab w:val="center" w:pos="4320"/>
        <w:tab w:val="right" w:pos="8640"/>
      </w:tabs>
    </w:pPr>
    <w:rPr>
      <w:lang w:val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2F32A5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861A3"/>
    <w:rPr>
      <w:rFonts w:ascii="Arial" w:hAnsi="Arial" w:cs="Arial"/>
      <w:vanish/>
      <w:sz w:val="16"/>
      <w:szCs w:val="16"/>
      <w:lang w:val="en-AU" w:eastAsia="en-US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2F32A5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861A3"/>
    <w:rPr>
      <w:rFonts w:ascii="Arial" w:hAnsi="Arial" w:cs="Arial"/>
      <w:vanish/>
      <w:sz w:val="16"/>
      <w:szCs w:val="16"/>
      <w:lang w:val="en-AU" w:eastAsia="en-US"/>
    </w:rPr>
  </w:style>
  <w:style w:type="paragraph" w:styleId="Tekstpodstawowy">
    <w:name w:val="Body Text"/>
    <w:basedOn w:val="Normalny"/>
    <w:link w:val="TekstpodstawowyZnak"/>
    <w:uiPriority w:val="99"/>
    <w:rsid w:val="002F32A5"/>
    <w:pPr>
      <w:jc w:val="center"/>
    </w:pPr>
    <w:rPr>
      <w:b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Legenda">
    <w:name w:val="caption"/>
    <w:basedOn w:val="Normalny"/>
    <w:next w:val="Normalny"/>
    <w:uiPriority w:val="99"/>
    <w:qFormat/>
    <w:rsid w:val="002F32A5"/>
    <w:pPr>
      <w:tabs>
        <w:tab w:val="left" w:pos="10110"/>
      </w:tabs>
      <w:jc w:val="center"/>
    </w:pPr>
    <w:rPr>
      <w:rFonts w:cs="Arial"/>
      <w:b/>
      <w:sz w:val="28"/>
    </w:rPr>
  </w:style>
  <w:style w:type="paragraph" w:styleId="Tekstdymka">
    <w:name w:val="Balloon Text"/>
    <w:basedOn w:val="Normalny"/>
    <w:link w:val="TekstdymkaZnak"/>
    <w:uiPriority w:val="99"/>
    <w:semiHidden/>
    <w:rsid w:val="00CF24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1A3"/>
    <w:rPr>
      <w:sz w:val="0"/>
      <w:szCs w:val="0"/>
      <w:lang w:val="en-AU" w:eastAsia="en-US"/>
    </w:rPr>
  </w:style>
  <w:style w:type="character" w:styleId="Numerstrony">
    <w:name w:val="page number"/>
    <w:basedOn w:val="Domylnaczcionkaakapitu"/>
    <w:uiPriority w:val="99"/>
    <w:rsid w:val="00005B56"/>
    <w:rPr>
      <w:rFonts w:cs="Times New Roman"/>
    </w:rPr>
  </w:style>
  <w:style w:type="table" w:styleId="Tabela-Siatka">
    <w:name w:val="Table Grid"/>
    <w:basedOn w:val="Standardowy"/>
    <w:uiPriority w:val="99"/>
    <w:rsid w:val="00DD02F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F17C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rsid w:val="003E24E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E24EC"/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3E24EC"/>
    <w:rPr>
      <w:rFonts w:ascii="Arial" w:hAnsi="Arial" w:cs="Times New Roman"/>
      <w:lang w:val="en-AU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E24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3E24EC"/>
    <w:rPr>
      <w:rFonts w:ascii="Arial" w:hAnsi="Arial" w:cs="Times New Roman"/>
      <w:b/>
      <w:bCs/>
      <w:lang w:val="en-AU" w:eastAsia="en-US"/>
    </w:rPr>
  </w:style>
  <w:style w:type="character" w:customStyle="1" w:styleId="shorttext">
    <w:name w:val="short_text"/>
    <w:basedOn w:val="Domylnaczcionkaakapitu"/>
    <w:uiPriority w:val="99"/>
    <w:rsid w:val="00CD604E"/>
    <w:rPr>
      <w:rFonts w:cs="Times New Roman"/>
    </w:rPr>
  </w:style>
  <w:style w:type="character" w:customStyle="1" w:styleId="hps">
    <w:name w:val="hps"/>
    <w:basedOn w:val="Domylnaczcionkaakapitu"/>
    <w:uiPriority w:val="99"/>
    <w:rsid w:val="00CD604E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C0CE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character" w:styleId="Odwoanieprzypisukocowego">
    <w:name w:val="endnote reference"/>
    <w:basedOn w:val="Domylnaczcionkaakapitu"/>
    <w:uiPriority w:val="99"/>
    <w:semiHidden/>
    <w:rsid w:val="000C0CED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574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574F"/>
    <w:rPr>
      <w:rFonts w:ascii="Arial" w:hAnsi="Arial"/>
      <w:sz w:val="20"/>
      <w:szCs w:val="20"/>
      <w:lang w:val="en-AU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574F"/>
    <w:rPr>
      <w:vertAlign w:val="superscript"/>
    </w:rPr>
  </w:style>
  <w:style w:type="paragraph" w:customStyle="1" w:styleId="Bullet1">
    <w:name w:val="Bullet1"/>
    <w:uiPriority w:val="99"/>
    <w:rsid w:val="00542B00"/>
    <w:pPr>
      <w:ind w:left="1560" w:hanging="284"/>
    </w:pPr>
    <w:rPr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1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72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72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72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8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1.emf"/><Relationship Id="rId47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7.emf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emf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microsoft.com/office/2007/relationships/hdphoto" Target="media/hdphoto1.wdp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ACC287B5C02B438751102784179753" ma:contentTypeVersion="1" ma:contentTypeDescription="Utwórz nowy dokument." ma:contentTypeScope="" ma:versionID="b28136c2fd08238978276ef8f507fad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17573e9cebe49395029ccb7cb73925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702EA-7AD9-4E54-BA7C-6B2C0873A5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A69BEA-24B0-4E3E-8784-A5B8374752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0F0F0-7AFE-4777-ACFC-E4A86A6173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E6DC8CA-0500-4C51-8162-510597640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1</Pages>
  <Words>1089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Bezpiecznego Wykonania Robót - formularz</vt:lpstr>
    </vt:vector>
  </TitlesOfParts>
  <Company>ORLEN Południe S.A.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Bezpiecznego Wykonania Robót - formularz</dc:title>
  <dc:creator>pawel</dc:creator>
  <cp:lastModifiedBy>Cedro Wojciech (OPD)</cp:lastModifiedBy>
  <cp:revision>94</cp:revision>
  <cp:lastPrinted>2012-07-04T13:59:00Z</cp:lastPrinted>
  <dcterms:created xsi:type="dcterms:W3CDTF">2017-02-24T12:04:00Z</dcterms:created>
  <dcterms:modified xsi:type="dcterms:W3CDTF">2022-03-30T14:21:00Z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0x010100A3ACC287B5C02B438751102784179753</vt:lpwstr>
  </property>
</Properties>
</file>